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8C0" w:rsidRPr="009258C0" w:rsidRDefault="00C60CAF" w:rsidP="005D40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5D40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9258C0" w:rsidRPr="009258C0"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EECA494" wp14:editId="77727D7B">
            <wp:extent cx="514350" cy="723900"/>
            <wp:effectExtent l="0" t="0" r="0" b="0"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9258C0" w:rsidRPr="009258C0" w:rsidRDefault="009258C0" w:rsidP="00925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58C0" w:rsidRPr="009258C0" w:rsidRDefault="009258C0" w:rsidP="00272EC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58C0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:rsidR="009258C0" w:rsidRPr="009258C0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58C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9258C0" w:rsidRPr="009258C0" w:rsidRDefault="009258C0" w:rsidP="009258C0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258C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9258C0" w:rsidRPr="00C57D69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7D69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C57D69">
        <w:rPr>
          <w:rFonts w:ascii="Times New Roman" w:eastAsia="Calibri" w:hAnsi="Times New Roman" w:cs="Times New Roman"/>
          <w:b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:rsidR="009258C0" w:rsidRPr="00C57D69" w:rsidRDefault="009258C0" w:rsidP="009258C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b/>
          <w:sz w:val="28"/>
          <w:szCs w:val="28"/>
        </w:rPr>
        <w:t>Администрация Керчикского сельского поселения</w:t>
      </w:r>
    </w:p>
    <w:p w:rsidR="009258C0" w:rsidRPr="009258C0" w:rsidRDefault="009258C0" w:rsidP="009258C0">
      <w:pPr>
        <w:rPr>
          <w:rFonts w:ascii="Times New Roman" w:eastAsia="Calibri" w:hAnsi="Times New Roman" w:cs="Times New Roman"/>
          <w:sz w:val="24"/>
          <w:szCs w:val="24"/>
        </w:rPr>
      </w:pPr>
    </w:p>
    <w:p w:rsidR="009258C0" w:rsidRPr="00446730" w:rsidRDefault="009258C0" w:rsidP="009258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46730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446730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9258C0" w:rsidRPr="00C57D69" w:rsidRDefault="001D2DA1" w:rsidP="005D406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29</w:t>
      </w:r>
      <w:r w:rsidR="004B0C7F" w:rsidRPr="00C57D6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04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.2020                 </w:t>
      </w:r>
      <w:r w:rsidR="005D4062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№  </w:t>
      </w:r>
      <w:r w:rsidR="004B0C7F" w:rsidRPr="00C57D69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proofErr w:type="spellStart"/>
      <w:r w:rsidR="009258C0" w:rsidRPr="00C57D69">
        <w:rPr>
          <w:rFonts w:ascii="Times New Roman" w:eastAsia="Calibri" w:hAnsi="Times New Roman" w:cs="Times New Roman"/>
          <w:sz w:val="28"/>
          <w:szCs w:val="28"/>
        </w:rPr>
        <w:t>х</w:t>
      </w:r>
      <w:proofErr w:type="gramStart"/>
      <w:r w:rsidR="009258C0" w:rsidRPr="00C57D69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="009258C0" w:rsidRPr="00C57D69">
        <w:rPr>
          <w:rFonts w:ascii="Times New Roman" w:eastAsia="Calibri" w:hAnsi="Times New Roman" w:cs="Times New Roman"/>
          <w:sz w:val="28"/>
          <w:szCs w:val="28"/>
        </w:rPr>
        <w:t>ерчик-Савров</w:t>
      </w:r>
      <w:proofErr w:type="spellEnd"/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Об условиях приватизации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муниципального имущества,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путем продажи на аукционе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в электронной форме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proofErr w:type="gramStart"/>
      <w:r w:rsidRPr="00C57D69">
        <w:rPr>
          <w:rFonts w:ascii="Times New Roman" w:eastAsia="Calibri" w:hAnsi="Times New Roman" w:cs="Times New Roman"/>
          <w:sz w:val="28"/>
          <w:szCs w:val="28"/>
        </w:rPr>
        <w:t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решением Собрания</w:t>
      </w:r>
      <w:proofErr w:type="gram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депутатов Керчикского сельского поселения от 30.12.2019 № 113 "Об утверждении плана приватизации муниципального имущества на 2020 год",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</w:t>
      </w:r>
    </w:p>
    <w:p w:rsidR="009258C0" w:rsidRPr="00C57D69" w:rsidRDefault="009258C0" w:rsidP="009258C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1. Осуществить приватизацию, находящегося в собственности муниципального образования "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поселение" следующего имущества (далее - Имущество) путем продажи на аукционе, открытом по составу участников и по форме подачи предложений по цене, проводимом в электронной форме: 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Нежилое здание, расположенное по адресу: Ростовская область, Октябрьский район, х.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Керчик-Савров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, ул.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Алейникова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>, 9, кадастровый номер 61:28:0050101:16</w:t>
      </w:r>
      <w:r w:rsidR="001D2DA1">
        <w:rPr>
          <w:rFonts w:ascii="Times New Roman" w:eastAsia="Calibri" w:hAnsi="Times New Roman" w:cs="Times New Roman"/>
          <w:sz w:val="28"/>
          <w:szCs w:val="28"/>
        </w:rPr>
        <w:t>38, площадь 1043,1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кв</w:t>
      </w:r>
      <w:proofErr w:type="gramStart"/>
      <w:r w:rsidRPr="00C57D69">
        <w:rPr>
          <w:rFonts w:ascii="Times New Roman" w:eastAsia="Calibri" w:hAnsi="Times New Roman" w:cs="Times New Roman"/>
          <w:sz w:val="28"/>
          <w:szCs w:val="28"/>
        </w:rPr>
        <w:t>.м</w:t>
      </w:r>
      <w:proofErr w:type="spellEnd"/>
      <w:proofErr w:type="gram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;; земельный участок, расположенный по адресу: Ростовская область, Октябрьский район, х.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Керчик-Савров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, ул.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Алейникова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>, 9 , када</w:t>
      </w:r>
      <w:r w:rsidR="001D2DA1">
        <w:rPr>
          <w:rFonts w:ascii="Times New Roman" w:eastAsia="Calibri" w:hAnsi="Times New Roman" w:cs="Times New Roman"/>
          <w:sz w:val="28"/>
          <w:szCs w:val="28"/>
        </w:rPr>
        <w:t>стровый номер 61:28:0050101:1655, площадь 4413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>., категория - земли населенных пунктов, вид разрешенного использования – объекты промышленного и коммунально-складского назначения III-IV классов опасности.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3. Величина повышения начальной цены ("шаг аукциона") - 5% от начальной цены Имущества и не изменяется в течение всего аукциона.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4. Размер задатка - 20% начальной цены Имущества.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5. Настоящее постановление вступает в силу с момента его официального обнародования и подлежит размещению на официальном сайте Администрации Керчикского сельского поселения в информационно-коммуникационной сети Интернет.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6. Контроль исполнения настоящего постановления оставляю за собой.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 сельского поселения</w:t>
      </w:r>
      <w:r w:rsidR="00C57D6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C57D69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О.И. Аниканова</w:t>
      </w:r>
    </w:p>
    <w:p w:rsidR="004062AA" w:rsidRDefault="004062AA"/>
    <w:p w:rsidR="009D7E0F" w:rsidRDefault="009D7E0F"/>
    <w:p w:rsidR="009D7E0F" w:rsidRDefault="009D7E0F"/>
    <w:p w:rsidR="009D7E0F" w:rsidRDefault="009D7E0F"/>
    <w:p w:rsidR="009D7E0F" w:rsidRDefault="009D7E0F"/>
    <w:p w:rsidR="009D7E0F" w:rsidRDefault="009D7E0F"/>
    <w:p w:rsidR="009D7E0F" w:rsidRDefault="009D7E0F"/>
    <w:p w:rsidR="009D7E0F" w:rsidRDefault="009D7E0F"/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Керчикского сельского поселения</w:t>
      </w:r>
    </w:p>
    <w:p w:rsidR="009D7E0F" w:rsidRPr="009D7E0F" w:rsidRDefault="009C1E48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29.04.2020 г. №3</w:t>
      </w:r>
      <w:r w:rsidR="009D7E0F"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tbl>
      <w:tblPr>
        <w:tblpPr w:leftFromText="180" w:rightFromText="180" w:vertAnchor="text" w:horzAnchor="margin" w:tblpY="407"/>
        <w:tblOverlap w:val="never"/>
        <w:tblW w:w="9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3192"/>
        <w:gridCol w:w="1331"/>
        <w:gridCol w:w="1300"/>
        <w:gridCol w:w="1539"/>
        <w:gridCol w:w="1583"/>
      </w:tblGrid>
      <w:tr w:rsidR="009D7E0F" w:rsidRPr="009D7E0F" w:rsidTr="00F307E2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1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331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Информация о предыдущих торгах. </w:t>
            </w: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9D7E0F" w:rsidRPr="009D7E0F" w:rsidTr="00F307E2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9D7E0F" w:rsidRPr="009D7E0F" w:rsidTr="00F307E2">
        <w:trPr>
          <w:trHeight w:val="220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Нежилое здание, расположенное по адресу: Ростовская область, Октябрьский район, х.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Керчик-Савров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Алейникова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9, када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стровый номер 61:28:0050101:1638, площадь 1043,1</w:t>
            </w: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;; земельный участок, расположенный по адресу: Ростовская область, Октябрьский район, х.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Керчик-Савров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Алейникова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9 , када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стровый номер 61:28:0050101:1655, площадь 4413</w:t>
            </w: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категория - земли населенных пунктов, вид разрешенного использования – объекты промышленного и коммунально-складского назначения III-IV классов опасности.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9D7E0F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392</w:t>
            </w:r>
            <w:r w:rsidRP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000,00</w:t>
            </w:r>
          </w:p>
          <w:p w:rsidR="009D7E0F" w:rsidRPr="009D7E0F" w:rsidRDefault="009D7E0F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Отчет от 24.04</w:t>
            </w: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.2020</w:t>
            </w:r>
          </w:p>
          <w:p w:rsidR="009D7E0F" w:rsidRPr="009D7E0F" w:rsidRDefault="009D7E0F" w:rsidP="009D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61/20-028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9D7E0F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78 4</w:t>
            </w:r>
            <w:r w:rsidRP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00,00</w:t>
            </w:r>
          </w:p>
          <w:p w:rsidR="009D7E0F" w:rsidRPr="009D7E0F" w:rsidRDefault="009D7E0F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9D7E0F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19 60</w:t>
            </w:r>
            <w:r w:rsidRP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9D7E0F" w:rsidP="009D7E0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D7E0F" w:rsidRPr="009D7E0F" w:rsidRDefault="009D7E0F" w:rsidP="009D7E0F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7E0F" w:rsidRDefault="009D7E0F"/>
    <w:sectPr w:rsidR="009D7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CAF" w:rsidRDefault="00C60CAF" w:rsidP="00C60CAF">
      <w:pPr>
        <w:spacing w:after="0" w:line="240" w:lineRule="auto"/>
      </w:pPr>
      <w:r>
        <w:separator/>
      </w:r>
    </w:p>
  </w:endnote>
  <w:endnote w:type="continuationSeparator" w:id="0">
    <w:p w:rsidR="00C60CAF" w:rsidRDefault="00C60CAF" w:rsidP="00C6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CAF" w:rsidRDefault="00C60CAF" w:rsidP="00C60CAF">
      <w:pPr>
        <w:spacing w:after="0" w:line="240" w:lineRule="auto"/>
      </w:pPr>
      <w:r>
        <w:separator/>
      </w:r>
    </w:p>
  </w:footnote>
  <w:footnote w:type="continuationSeparator" w:id="0">
    <w:p w:rsidR="00C60CAF" w:rsidRDefault="00C60CAF" w:rsidP="00C60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D6B"/>
    <w:rsid w:val="00165D6B"/>
    <w:rsid w:val="001D2DA1"/>
    <w:rsid w:val="00272ECB"/>
    <w:rsid w:val="004062AA"/>
    <w:rsid w:val="00446730"/>
    <w:rsid w:val="004B0C7F"/>
    <w:rsid w:val="005D4062"/>
    <w:rsid w:val="009258C0"/>
    <w:rsid w:val="009C1E48"/>
    <w:rsid w:val="009D7E0F"/>
    <w:rsid w:val="00C57D69"/>
    <w:rsid w:val="00C60CAF"/>
    <w:rsid w:val="00CA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 рулит</dc:creator>
  <cp:keywords/>
  <dc:description/>
  <cp:lastModifiedBy>Молодежь рулит</cp:lastModifiedBy>
  <cp:revision>10</cp:revision>
  <cp:lastPrinted>2020-04-29T13:52:00Z</cp:lastPrinted>
  <dcterms:created xsi:type="dcterms:W3CDTF">2020-03-16T10:20:00Z</dcterms:created>
  <dcterms:modified xsi:type="dcterms:W3CDTF">2020-04-29T13:52:00Z</dcterms:modified>
</cp:coreProperties>
</file>