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СОБРАНИЕ ДЕПУТАТОВ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КЕРЧИКСКОГО СЕЛЬСКОГО ПОСЕЛЕНИЯ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ОКТЯБРЬСКОГО РАЙОНА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РОСТОВСКОЙ ОБЛАСТИ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16F">
        <w:rPr>
          <w:b/>
          <w:sz w:val="28"/>
          <w:szCs w:val="28"/>
        </w:rPr>
        <w:t xml:space="preserve"> РЕШЕНИЕ</w:t>
      </w:r>
    </w:p>
    <w:p w:rsidR="00103E8F" w:rsidRDefault="00103E8F" w:rsidP="00103E8F">
      <w:pPr>
        <w:tabs>
          <w:tab w:val="center" w:pos="4303"/>
          <w:tab w:val="center" w:pos="7781"/>
        </w:tabs>
        <w:spacing w:line="276" w:lineRule="auto"/>
        <w:jc w:val="center"/>
        <w:rPr>
          <w:b/>
          <w:sz w:val="28"/>
          <w:szCs w:val="28"/>
        </w:rPr>
      </w:pPr>
    </w:p>
    <w:p w:rsidR="0003274C" w:rsidRPr="00495DFC" w:rsidRDefault="00AB6270" w:rsidP="00103E8F">
      <w:pPr>
        <w:rPr>
          <w:bCs/>
          <w:sz w:val="28"/>
          <w:szCs w:val="28"/>
        </w:rPr>
      </w:pPr>
      <w:r>
        <w:rPr>
          <w:b/>
          <w:sz w:val="28"/>
          <w:szCs w:val="28"/>
        </w:rPr>
        <w:t>22</w:t>
      </w:r>
      <w:r w:rsidR="00103E8F" w:rsidRPr="00CB30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01</w:t>
      </w:r>
      <w:r w:rsidR="00103E8F" w:rsidRPr="00CB30D3">
        <w:rPr>
          <w:b/>
          <w:sz w:val="28"/>
          <w:szCs w:val="28"/>
        </w:rPr>
        <w:t>.</w:t>
      </w:r>
      <w:r w:rsidR="00103E8F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="00103E8F">
        <w:rPr>
          <w:b/>
          <w:sz w:val="28"/>
          <w:szCs w:val="28"/>
        </w:rPr>
        <w:tab/>
        <w:t xml:space="preserve">                  </w:t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>
        <w:rPr>
          <w:b/>
          <w:sz w:val="28"/>
          <w:szCs w:val="28"/>
        </w:rPr>
        <w:t>152</w:t>
      </w:r>
      <w:r w:rsidR="00103E8F" w:rsidRPr="0066316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 xml:space="preserve">                         </w:t>
      </w:r>
      <w:r w:rsidR="00103E8F" w:rsidRPr="0066316F">
        <w:rPr>
          <w:b/>
          <w:sz w:val="28"/>
          <w:szCs w:val="28"/>
        </w:rPr>
        <w:t>х. Керчик-Савров</w:t>
      </w:r>
    </w:p>
    <w:p w:rsidR="00103E8F" w:rsidRDefault="00103E8F" w:rsidP="0003274C">
      <w:pPr>
        <w:rPr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</w:tblGrid>
      <w:tr w:rsidR="00FD0262" w:rsidTr="00DD17D5">
        <w:trPr>
          <w:trHeight w:val="895"/>
        </w:trPr>
        <w:tc>
          <w:tcPr>
            <w:tcW w:w="5485" w:type="dxa"/>
          </w:tcPr>
          <w:p w:rsidR="00DD17D5" w:rsidRDefault="00DD17D5" w:rsidP="00DD17D5">
            <w:pPr>
              <w:pStyle w:val="ae"/>
              <w:jc w:val="both"/>
              <w:rPr>
                <w:sz w:val="28"/>
              </w:rPr>
            </w:pPr>
            <w:r w:rsidRPr="00093A3B">
              <w:rPr>
                <w:sz w:val="28"/>
              </w:rPr>
              <w:t xml:space="preserve">Об </w:t>
            </w:r>
            <w:r>
              <w:rPr>
                <w:sz w:val="28"/>
              </w:rPr>
              <w:t>установлении минимальной стоимости движимых вещей (в том числе документарных ценных бумаг (акций) либо иного не относящегося к недвижимым и движимым вещам, и иного имущества (в том числе бездокументарных ценных бумаг), не относящихся к недвижимым и движимым вещам, подлежащих включению в реестр муниципального имущества муниципального образования «Керчикское сельское поселение»</w:t>
            </w:r>
          </w:p>
          <w:p w:rsidR="00FD0262" w:rsidRDefault="00FD0262" w:rsidP="00FD0262">
            <w:pPr>
              <w:rPr>
                <w:sz w:val="28"/>
                <w:szCs w:val="28"/>
              </w:rPr>
            </w:pPr>
          </w:p>
        </w:tc>
      </w:tr>
    </w:tbl>
    <w:p w:rsidR="00FD0262" w:rsidRPr="00CA5DF3" w:rsidRDefault="00FD0262" w:rsidP="00FD0262">
      <w:pPr>
        <w:rPr>
          <w:sz w:val="28"/>
          <w:szCs w:val="28"/>
        </w:rPr>
      </w:pPr>
      <w:r w:rsidRPr="00CA5DF3">
        <w:rPr>
          <w:sz w:val="28"/>
          <w:szCs w:val="28"/>
        </w:rPr>
        <w:tab/>
      </w:r>
    </w:p>
    <w:p w:rsidR="00DD17D5" w:rsidRDefault="00DD17D5" w:rsidP="00DD17D5">
      <w:pPr>
        <w:ind w:firstLine="709"/>
        <w:jc w:val="both"/>
        <w:rPr>
          <w:sz w:val="28"/>
          <w:szCs w:val="28"/>
        </w:rPr>
      </w:pPr>
      <w:r w:rsidRPr="00F54FBE">
        <w:rPr>
          <w:sz w:val="28"/>
          <w:szCs w:val="28"/>
        </w:rPr>
        <w:t xml:space="preserve">В соответствии с частью 5 статьи 51 Федерального закона от 6 октября 2003 </w:t>
      </w:r>
      <w:r>
        <w:rPr>
          <w:sz w:val="28"/>
          <w:szCs w:val="28"/>
        </w:rPr>
        <w:t>№</w:t>
      </w:r>
      <w:r w:rsidRPr="00F54FBE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абзацами </w:t>
      </w:r>
      <w:r w:rsidRPr="00C3156E">
        <w:rPr>
          <w:sz w:val="28"/>
          <w:szCs w:val="28"/>
        </w:rPr>
        <w:t>3</w:t>
      </w:r>
      <w:r w:rsidRPr="00F54FBE">
        <w:rPr>
          <w:sz w:val="28"/>
          <w:szCs w:val="28"/>
        </w:rPr>
        <w:t xml:space="preserve"> и </w:t>
      </w:r>
      <w:r w:rsidRPr="00C3156E">
        <w:rPr>
          <w:sz w:val="28"/>
          <w:szCs w:val="28"/>
        </w:rPr>
        <w:t>4</w:t>
      </w:r>
      <w:r w:rsidRPr="00F54FBE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а</w:t>
      </w:r>
      <w:r w:rsidRPr="00F54FBE">
        <w:rPr>
          <w:sz w:val="28"/>
          <w:szCs w:val="28"/>
        </w:rPr>
        <w:t xml:space="preserve"> 2 Порядка ведения органами местного самоуправления реестров муниципального имущества, утвержденного Приказом Минф</w:t>
      </w:r>
      <w:r>
        <w:rPr>
          <w:sz w:val="28"/>
          <w:szCs w:val="28"/>
        </w:rPr>
        <w:t>ина России от 10 октября 2023№</w:t>
      </w:r>
      <w:r w:rsidRPr="00F54FBE">
        <w:rPr>
          <w:sz w:val="28"/>
          <w:szCs w:val="28"/>
        </w:rPr>
        <w:t xml:space="preserve"> 163н «Об утверждении Порядка ведения органами местного самоуправления реестров муниципального имущества», руководствуясь Уставом</w:t>
      </w:r>
      <w:r>
        <w:rPr>
          <w:sz w:val="28"/>
          <w:szCs w:val="28"/>
        </w:rPr>
        <w:t xml:space="preserve"> муниципального образования «Керчикское сельское поселение» Октябрьского района Ростовской области</w:t>
      </w:r>
      <w:r w:rsidRPr="008E7F7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FD0262" w:rsidRPr="00EC2535" w:rsidRDefault="00FD0262" w:rsidP="00DD17D5">
      <w:pPr>
        <w:ind w:firstLine="709"/>
        <w:jc w:val="both"/>
        <w:rPr>
          <w:b/>
          <w:sz w:val="28"/>
          <w:szCs w:val="28"/>
        </w:rPr>
      </w:pPr>
    </w:p>
    <w:p w:rsidR="00FD0262" w:rsidRDefault="00FD0262" w:rsidP="00DD17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2535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Керчикского</w:t>
      </w:r>
      <w:r w:rsidRPr="00EC2535">
        <w:rPr>
          <w:sz w:val="28"/>
          <w:szCs w:val="28"/>
        </w:rPr>
        <w:t xml:space="preserve"> сельского поселения решило:</w:t>
      </w:r>
    </w:p>
    <w:p w:rsidR="00FD0262" w:rsidRPr="00EC2535" w:rsidRDefault="00FD0262" w:rsidP="00DD17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17D5" w:rsidRPr="008E7F7B" w:rsidRDefault="00DD17D5" w:rsidP="00DD17D5">
      <w:pPr>
        <w:pStyle w:val="a3"/>
        <w:numPr>
          <w:ilvl w:val="0"/>
          <w:numId w:val="7"/>
        </w:numPr>
        <w:tabs>
          <w:tab w:val="left" w:pos="1080"/>
          <w:tab w:val="left" w:pos="1700"/>
        </w:tabs>
        <w:ind w:left="0" w:firstLine="709"/>
        <w:rPr>
          <w:szCs w:val="28"/>
        </w:rPr>
      </w:pPr>
      <w:r w:rsidRPr="00F54FBE">
        <w:rPr>
          <w:szCs w:val="28"/>
        </w:rPr>
        <w:t xml:space="preserve">Утвердить </w:t>
      </w:r>
      <w:r>
        <w:rPr>
          <w:szCs w:val="28"/>
        </w:rPr>
        <w:t xml:space="preserve">размер </w:t>
      </w:r>
      <w:r w:rsidRPr="00F54FBE">
        <w:rPr>
          <w:szCs w:val="28"/>
        </w:rPr>
        <w:t>предельн</w:t>
      </w:r>
      <w:r>
        <w:rPr>
          <w:szCs w:val="28"/>
        </w:rPr>
        <w:t>ой</w:t>
      </w:r>
      <w:r w:rsidRPr="00F54FBE">
        <w:rPr>
          <w:szCs w:val="28"/>
        </w:rPr>
        <w:t xml:space="preserve"> стоимост</w:t>
      </w:r>
      <w:r>
        <w:rPr>
          <w:szCs w:val="28"/>
        </w:rPr>
        <w:t>и</w:t>
      </w:r>
      <w:r w:rsidRPr="00F54FBE">
        <w:rPr>
          <w:szCs w:val="28"/>
        </w:rPr>
        <w:t xml:space="preserve"> движимых вещей</w:t>
      </w:r>
      <w:r>
        <w:rPr>
          <w:szCs w:val="28"/>
        </w:rPr>
        <w:t>,</w:t>
      </w:r>
      <w:r w:rsidRPr="00F54FBE">
        <w:rPr>
          <w:szCs w:val="28"/>
        </w:rPr>
        <w:t xml:space="preserve"> либо иного не относящегося к недвижимым вещам имущества, подлежащего включению в реестр муниципального имущества муниципального образования в размере </w:t>
      </w:r>
      <w:r>
        <w:rPr>
          <w:szCs w:val="28"/>
        </w:rPr>
        <w:t xml:space="preserve">100 000 (сто тысяч) </w:t>
      </w:r>
      <w:r w:rsidRPr="00F54FBE">
        <w:rPr>
          <w:szCs w:val="28"/>
        </w:rPr>
        <w:t>рублей.</w:t>
      </w:r>
    </w:p>
    <w:p w:rsidR="00DD17D5" w:rsidRDefault="00DD17D5" w:rsidP="00DD17D5">
      <w:pPr>
        <w:pStyle w:val="a3"/>
        <w:numPr>
          <w:ilvl w:val="0"/>
          <w:numId w:val="7"/>
        </w:numPr>
        <w:tabs>
          <w:tab w:val="left" w:pos="1080"/>
        </w:tabs>
        <w:ind w:left="0" w:firstLine="709"/>
        <w:rPr>
          <w:szCs w:val="28"/>
        </w:rPr>
      </w:pPr>
      <w:r w:rsidRPr="00F54FBE">
        <w:rPr>
          <w:szCs w:val="28"/>
        </w:rPr>
        <w:t xml:space="preserve">Утвердить </w:t>
      </w:r>
      <w:r>
        <w:rPr>
          <w:szCs w:val="28"/>
        </w:rPr>
        <w:t xml:space="preserve">размер </w:t>
      </w:r>
      <w:r w:rsidRPr="00F54FBE">
        <w:rPr>
          <w:szCs w:val="28"/>
        </w:rPr>
        <w:t>предельн</w:t>
      </w:r>
      <w:r>
        <w:rPr>
          <w:szCs w:val="28"/>
        </w:rPr>
        <w:t>ой</w:t>
      </w:r>
      <w:r w:rsidRPr="00F54FBE">
        <w:rPr>
          <w:szCs w:val="28"/>
        </w:rPr>
        <w:t xml:space="preserve"> стоимост</w:t>
      </w:r>
      <w:r>
        <w:rPr>
          <w:szCs w:val="28"/>
        </w:rPr>
        <w:t>и</w:t>
      </w:r>
      <w:r w:rsidRPr="00F54FBE">
        <w:rPr>
          <w:szCs w:val="28"/>
        </w:rPr>
        <w:t xml:space="preserve"> иного имущества, не относящегося к недвижимым и движимым вещам, подлежащего включению в реестр муниципального имущества муниципального образования в размере </w:t>
      </w:r>
      <w:r>
        <w:rPr>
          <w:szCs w:val="28"/>
        </w:rPr>
        <w:t xml:space="preserve">100 000 (сто тысяч) </w:t>
      </w:r>
      <w:r w:rsidRPr="00F54FBE">
        <w:rPr>
          <w:szCs w:val="28"/>
        </w:rPr>
        <w:t>рублей.</w:t>
      </w:r>
    </w:p>
    <w:p w:rsidR="00DD17D5" w:rsidRPr="00E8166A" w:rsidRDefault="00DD17D5" w:rsidP="00DD17D5">
      <w:pPr>
        <w:pStyle w:val="a3"/>
        <w:numPr>
          <w:ilvl w:val="0"/>
          <w:numId w:val="7"/>
        </w:numPr>
        <w:tabs>
          <w:tab w:val="left" w:pos="1080"/>
        </w:tabs>
        <w:ind w:left="0" w:firstLine="709"/>
        <w:rPr>
          <w:szCs w:val="28"/>
        </w:rPr>
      </w:pPr>
      <w:r w:rsidRPr="00E8166A">
        <w:rPr>
          <w:szCs w:val="28"/>
        </w:rPr>
        <w:t xml:space="preserve">Установить, что включению в реестр муниципального имущества </w:t>
      </w:r>
      <w:r w:rsidR="003864E7">
        <w:rPr>
          <w:szCs w:val="28"/>
        </w:rPr>
        <w:t xml:space="preserve">Керчикского </w:t>
      </w:r>
      <w:r>
        <w:rPr>
          <w:szCs w:val="28"/>
        </w:rPr>
        <w:t>сельского поселения</w:t>
      </w:r>
      <w:r w:rsidRPr="00E8166A">
        <w:rPr>
          <w:szCs w:val="28"/>
        </w:rPr>
        <w:t xml:space="preserve"> подлежат независимо от стоимости находящиеся в собственности муниципального образования:</w:t>
      </w:r>
    </w:p>
    <w:p w:rsidR="00DD17D5" w:rsidRPr="00E8166A" w:rsidRDefault="00DD17D5" w:rsidP="00DD17D5">
      <w:pPr>
        <w:pStyle w:val="a3"/>
        <w:numPr>
          <w:ilvl w:val="0"/>
          <w:numId w:val="8"/>
        </w:numPr>
        <w:tabs>
          <w:tab w:val="left" w:pos="1080"/>
        </w:tabs>
        <w:ind w:left="0" w:firstLine="709"/>
        <w:rPr>
          <w:szCs w:val="28"/>
        </w:rPr>
      </w:pPr>
      <w:r w:rsidRPr="00E8166A">
        <w:rPr>
          <w:szCs w:val="28"/>
        </w:rPr>
        <w:lastRenderedPageBreak/>
        <w:t>документарные ценные бумаги (акции) и бездокументарные ценные бумаги</w:t>
      </w:r>
      <w:r w:rsidR="003864E7">
        <w:rPr>
          <w:szCs w:val="28"/>
        </w:rPr>
        <w:t>;</w:t>
      </w:r>
      <w:r w:rsidRPr="00E8166A">
        <w:rPr>
          <w:szCs w:val="28"/>
        </w:rPr>
        <w:t xml:space="preserve"> </w:t>
      </w:r>
    </w:p>
    <w:p w:rsidR="00DD17D5" w:rsidRPr="00E8166A" w:rsidRDefault="00DD17D5" w:rsidP="00DD17D5">
      <w:pPr>
        <w:pStyle w:val="a3"/>
        <w:numPr>
          <w:ilvl w:val="0"/>
          <w:numId w:val="8"/>
        </w:numPr>
        <w:tabs>
          <w:tab w:val="left" w:pos="1080"/>
        </w:tabs>
        <w:ind w:left="0" w:firstLine="709"/>
        <w:rPr>
          <w:szCs w:val="28"/>
        </w:rPr>
      </w:pPr>
      <w:r w:rsidRPr="00E8166A">
        <w:rPr>
          <w:szCs w:val="28"/>
        </w:rPr>
        <w:t>сведения о долях (вкладах) в уставных (складочных) капиталах хозяй</w:t>
      </w:r>
      <w:r w:rsidR="003864E7">
        <w:rPr>
          <w:szCs w:val="28"/>
        </w:rPr>
        <w:t>ственных обществ и товариществ;</w:t>
      </w:r>
    </w:p>
    <w:p w:rsidR="00DD17D5" w:rsidRDefault="00DD17D5" w:rsidP="00DD17D5">
      <w:pPr>
        <w:pStyle w:val="a3"/>
        <w:numPr>
          <w:ilvl w:val="0"/>
          <w:numId w:val="8"/>
        </w:numPr>
        <w:tabs>
          <w:tab w:val="left" w:pos="1080"/>
        </w:tabs>
        <w:ind w:left="0" w:firstLine="709"/>
        <w:rPr>
          <w:szCs w:val="28"/>
        </w:rPr>
      </w:pPr>
      <w:r w:rsidRPr="00E8166A">
        <w:rPr>
          <w:szCs w:val="28"/>
        </w:rPr>
        <w:t>сведения о долях в праве общей долевой собственности на объекты недвижимого и (или) движимого имущества.</w:t>
      </w:r>
    </w:p>
    <w:p w:rsidR="003864E7" w:rsidRPr="003864E7" w:rsidRDefault="00DD17D5" w:rsidP="003864E7">
      <w:pPr>
        <w:pStyle w:val="a4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864E7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3864E7" w:rsidRPr="003864E7">
        <w:rPr>
          <w:sz w:val="28"/>
          <w:szCs w:val="28"/>
        </w:rPr>
        <w:t xml:space="preserve"> и распространяется на правоотношения, возникшие с 1 января 2026 года.      </w:t>
      </w:r>
    </w:p>
    <w:p w:rsidR="00DD17D5" w:rsidRDefault="00DD17D5" w:rsidP="00DD17D5">
      <w:pPr>
        <w:pStyle w:val="a3"/>
        <w:numPr>
          <w:ilvl w:val="0"/>
          <w:numId w:val="7"/>
        </w:numPr>
        <w:tabs>
          <w:tab w:val="left" w:pos="1080"/>
        </w:tabs>
        <w:ind w:left="0" w:firstLine="709"/>
        <w:rPr>
          <w:szCs w:val="28"/>
        </w:rPr>
      </w:pPr>
      <w:r w:rsidRPr="008E7F7B">
        <w:rPr>
          <w:szCs w:val="28"/>
        </w:rPr>
        <w:t xml:space="preserve">Контроль исполнения настоящего </w:t>
      </w:r>
      <w:r>
        <w:rPr>
          <w:szCs w:val="28"/>
        </w:rPr>
        <w:t>решения оставляю за собой</w:t>
      </w:r>
      <w:r w:rsidRPr="008E7F7B">
        <w:rPr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3E8F" w:rsidRPr="0066316F" w:rsidRDefault="00103E8F" w:rsidP="00103E8F">
      <w:pPr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>Председатель собрания депутатов</w:t>
      </w:r>
      <w:r w:rsidR="0090199E">
        <w:rPr>
          <w:sz w:val="28"/>
          <w:szCs w:val="28"/>
        </w:rPr>
        <w:t xml:space="preserve"> -</w:t>
      </w:r>
    </w:p>
    <w:p w:rsidR="00103E8F" w:rsidRPr="0066316F" w:rsidRDefault="00103E8F" w:rsidP="00103E8F">
      <w:pPr>
        <w:tabs>
          <w:tab w:val="right" w:pos="9514"/>
        </w:tabs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 xml:space="preserve">Глава Керчикского сельского </w:t>
      </w:r>
      <w:r>
        <w:rPr>
          <w:sz w:val="28"/>
          <w:szCs w:val="28"/>
        </w:rPr>
        <w:t>поселения</w:t>
      </w:r>
      <w:r w:rsidRPr="0066316F">
        <w:rPr>
          <w:sz w:val="28"/>
          <w:szCs w:val="28"/>
        </w:rPr>
        <w:tab/>
        <w:t>В.К.</w:t>
      </w:r>
      <w:r w:rsidR="009E74D2">
        <w:rPr>
          <w:sz w:val="28"/>
          <w:szCs w:val="28"/>
        </w:rPr>
        <w:t xml:space="preserve"> </w:t>
      </w:r>
      <w:r w:rsidRPr="0066316F">
        <w:rPr>
          <w:sz w:val="28"/>
          <w:szCs w:val="28"/>
        </w:rPr>
        <w:t>Пересадченков</w:t>
      </w:r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  <w:bookmarkStart w:id="0" w:name="_GoBack"/>
      <w:bookmarkEnd w:id="0"/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BF5" w:rsidRDefault="00143BF5" w:rsidP="00103E8F">
      <w:r>
        <w:separator/>
      </w:r>
    </w:p>
  </w:endnote>
  <w:endnote w:type="continuationSeparator" w:id="0">
    <w:p w:rsidR="00143BF5" w:rsidRDefault="00143BF5" w:rsidP="0010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BF5" w:rsidRDefault="00143BF5" w:rsidP="00103E8F">
      <w:r>
        <w:separator/>
      </w:r>
    </w:p>
  </w:footnote>
  <w:footnote w:type="continuationSeparator" w:id="0">
    <w:p w:rsidR="00143BF5" w:rsidRDefault="00143BF5" w:rsidP="00103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F36C3"/>
    <w:multiLevelType w:val="multilevel"/>
    <w:tmpl w:val="42E2348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3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5" w15:restartNumberingAfterBreak="0">
    <w:nsid w:val="629072E6"/>
    <w:multiLevelType w:val="hybridMultilevel"/>
    <w:tmpl w:val="5504D058"/>
    <w:lvl w:ilvl="0" w:tplc="DDCA1D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5DA373D"/>
    <w:multiLevelType w:val="hybridMultilevel"/>
    <w:tmpl w:val="9CE6A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03E8F"/>
    <w:rsid w:val="00143BF5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3864E7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C00E3"/>
    <w:rsid w:val="006555D6"/>
    <w:rsid w:val="0067706C"/>
    <w:rsid w:val="006C63D8"/>
    <w:rsid w:val="00735A53"/>
    <w:rsid w:val="0074035E"/>
    <w:rsid w:val="0075523F"/>
    <w:rsid w:val="00770C6E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E5D76"/>
    <w:rsid w:val="008F6183"/>
    <w:rsid w:val="0090199E"/>
    <w:rsid w:val="00914835"/>
    <w:rsid w:val="00922DA3"/>
    <w:rsid w:val="00972E5A"/>
    <w:rsid w:val="00974A30"/>
    <w:rsid w:val="009943AB"/>
    <w:rsid w:val="009A6E47"/>
    <w:rsid w:val="009E7378"/>
    <w:rsid w:val="009E74D2"/>
    <w:rsid w:val="00A20EC1"/>
    <w:rsid w:val="00A305A9"/>
    <w:rsid w:val="00A761BE"/>
    <w:rsid w:val="00A82CFD"/>
    <w:rsid w:val="00A873EC"/>
    <w:rsid w:val="00A8790C"/>
    <w:rsid w:val="00AB6270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85AC9"/>
    <w:rsid w:val="00DA35B2"/>
    <w:rsid w:val="00DB3CCB"/>
    <w:rsid w:val="00DD17D5"/>
    <w:rsid w:val="00DE0C6D"/>
    <w:rsid w:val="00E01FB7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  <w:rsid w:val="00FD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A44BE"/>
  <w15:docId w15:val="{3F038FF7-5364-4BE0-A5AE-F948AE5F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nhideWhenUsed/>
    <w:rsid w:val="00103E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E8F"/>
    <w:rPr>
      <w:sz w:val="24"/>
      <w:szCs w:val="24"/>
    </w:rPr>
  </w:style>
  <w:style w:type="paragraph" w:styleId="ab">
    <w:name w:val="footer"/>
    <w:basedOn w:val="a"/>
    <w:link w:val="ac"/>
    <w:unhideWhenUsed/>
    <w:rsid w:val="00103E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03E8F"/>
    <w:rPr>
      <w:sz w:val="24"/>
      <w:szCs w:val="24"/>
    </w:rPr>
  </w:style>
  <w:style w:type="table" w:styleId="ad">
    <w:name w:val="Table Grid"/>
    <w:basedOn w:val="a1"/>
    <w:rsid w:val="00FD0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rsid w:val="00DD17D5"/>
    <w:rPr>
      <w:color w:val="000000"/>
      <w:sz w:val="24"/>
    </w:rPr>
  </w:style>
  <w:style w:type="character" w:customStyle="1" w:styleId="af">
    <w:name w:val="Без интервала Знак"/>
    <w:link w:val="ae"/>
    <w:rsid w:val="00DD17D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13</cp:revision>
  <cp:lastPrinted>2026-02-09T12:30:00Z</cp:lastPrinted>
  <dcterms:created xsi:type="dcterms:W3CDTF">2024-10-14T11:33:00Z</dcterms:created>
  <dcterms:modified xsi:type="dcterms:W3CDTF">2026-02-09T12:30:00Z</dcterms:modified>
</cp:coreProperties>
</file>