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92" w:rsidRDefault="00830D92" w:rsidP="00830D92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 w:rsidRPr="00C33017"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92" w:rsidRPr="00A27F85" w:rsidRDefault="00830D92" w:rsidP="00830D92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Российская Федерация</w:t>
      </w:r>
    </w:p>
    <w:p w:rsidR="00830D92" w:rsidRPr="00A27F85" w:rsidRDefault="00830D92" w:rsidP="00830D92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830D92" w:rsidRPr="00A27F85" w:rsidRDefault="00830D92" w:rsidP="00830D92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830D92" w:rsidRPr="00A27F85" w:rsidRDefault="00830D92" w:rsidP="00830D92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830D92" w:rsidRPr="00A27F85" w:rsidRDefault="00830D92" w:rsidP="00830D92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</w:p>
    <w:p w:rsidR="00830D92" w:rsidRPr="00A27F85" w:rsidRDefault="00830D92" w:rsidP="00830D92">
      <w:pPr>
        <w:tabs>
          <w:tab w:val="left" w:pos="1843"/>
        </w:tabs>
        <w:suppressAutoHyphens/>
        <w:jc w:val="center"/>
        <w:rPr>
          <w:szCs w:val="28"/>
        </w:rPr>
      </w:pPr>
    </w:p>
    <w:p w:rsidR="00830D92" w:rsidRPr="00A27F85" w:rsidRDefault="00830D92" w:rsidP="00830D92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830D92" w:rsidRPr="00A27F85" w:rsidRDefault="00830D92" w:rsidP="00830D92">
      <w:pPr>
        <w:suppressAutoHyphens/>
        <w:jc w:val="center"/>
        <w:rPr>
          <w:szCs w:val="28"/>
        </w:rPr>
      </w:pPr>
    </w:p>
    <w:p w:rsidR="00830D92" w:rsidRPr="00A27F85" w:rsidRDefault="00EE1B01" w:rsidP="00830D92">
      <w:pPr>
        <w:suppressAutoHyphens/>
        <w:ind w:firstLine="0"/>
        <w:rPr>
          <w:szCs w:val="28"/>
        </w:rPr>
      </w:pPr>
      <w:r>
        <w:rPr>
          <w:b/>
          <w:szCs w:val="28"/>
        </w:rPr>
        <w:t>04.09</w:t>
      </w:r>
      <w:r w:rsidR="00830D92" w:rsidRPr="00A27F85">
        <w:rPr>
          <w:b/>
          <w:szCs w:val="28"/>
        </w:rPr>
        <w:t>.202</w:t>
      </w:r>
      <w:r w:rsidR="00830D92">
        <w:rPr>
          <w:b/>
          <w:szCs w:val="28"/>
        </w:rPr>
        <w:t>5</w:t>
      </w:r>
      <w:r w:rsidR="00830D92" w:rsidRPr="00A27F85">
        <w:rPr>
          <w:b/>
          <w:szCs w:val="28"/>
        </w:rPr>
        <w:t xml:space="preserve">                                          № </w:t>
      </w:r>
      <w:r>
        <w:rPr>
          <w:b/>
          <w:szCs w:val="28"/>
        </w:rPr>
        <w:t>94</w:t>
      </w:r>
      <w:r w:rsidR="00830D92">
        <w:rPr>
          <w:b/>
          <w:szCs w:val="28"/>
        </w:rPr>
        <w:t xml:space="preserve">                   </w:t>
      </w:r>
      <w:r w:rsidR="00830D92">
        <w:rPr>
          <w:b/>
          <w:szCs w:val="28"/>
        </w:rPr>
        <w:tab/>
      </w:r>
      <w:r w:rsidR="00830D92">
        <w:rPr>
          <w:b/>
          <w:szCs w:val="28"/>
        </w:rPr>
        <w:tab/>
        <w:t xml:space="preserve">    </w:t>
      </w:r>
      <w:r w:rsidR="00830D92" w:rsidRPr="00A27F85">
        <w:rPr>
          <w:b/>
          <w:szCs w:val="28"/>
        </w:rPr>
        <w:t>х.Керчик-Савров</w:t>
      </w:r>
    </w:p>
    <w:p w:rsidR="00830D92" w:rsidRDefault="00830D92" w:rsidP="00830D92">
      <w:pPr>
        <w:suppressAutoHyphens/>
      </w:pPr>
    </w:p>
    <w:p w:rsidR="00830D92" w:rsidRDefault="00830D92" w:rsidP="00830D92">
      <w:pPr>
        <w:suppressAutoHyphens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5"/>
      </w:tblGrid>
      <w:tr w:rsidR="00830D92" w:rsidTr="00325E63">
        <w:trPr>
          <w:trHeight w:val="1799"/>
        </w:trPr>
        <w:tc>
          <w:tcPr>
            <w:tcW w:w="5325" w:type="dxa"/>
          </w:tcPr>
          <w:p w:rsidR="00830D92" w:rsidRDefault="00830D92" w:rsidP="00AB5EB4">
            <w:pPr>
              <w:suppressAutoHyphens/>
            </w:pPr>
            <w:r>
              <w:t xml:space="preserve">Об утверждении Положения о порядке организации и проведения аукциона в электронной форме на право размещения нестационарных торговых объектов </w:t>
            </w:r>
            <w:r w:rsidR="00E81B6B">
              <w:t xml:space="preserve">в зданиях, строениях, сооружениях и на земельных участках, находящихся в муниципальной собственности </w:t>
            </w:r>
            <w:r w:rsidR="00AB5EB4">
              <w:t>муниципального образования «</w:t>
            </w:r>
            <w:r>
              <w:t>Керчикско</w:t>
            </w:r>
            <w:r w:rsidR="00AB5EB4">
              <w:t>е</w:t>
            </w:r>
            <w:r>
              <w:t xml:space="preserve"> сельско</w:t>
            </w:r>
            <w:r w:rsidR="00AB5EB4">
              <w:t>е</w:t>
            </w:r>
            <w:r>
              <w:t xml:space="preserve"> поселени</w:t>
            </w:r>
            <w:r w:rsidR="00AB5EB4">
              <w:t>е»</w:t>
            </w:r>
            <w:r>
              <w:t xml:space="preserve"> </w:t>
            </w:r>
          </w:p>
          <w:p w:rsidR="00830D92" w:rsidRPr="005B70AF" w:rsidRDefault="00830D92" w:rsidP="00325E63">
            <w:pPr>
              <w:suppressAutoHyphens/>
              <w:rPr>
                <w:szCs w:val="28"/>
              </w:rPr>
            </w:pPr>
          </w:p>
        </w:tc>
      </w:tr>
    </w:tbl>
    <w:p w:rsidR="00D90B3F" w:rsidRDefault="00C257AE" w:rsidP="006F3A4C">
      <w:pPr>
        <w:spacing w:after="310" w:line="240" w:lineRule="auto"/>
        <w:ind w:left="-10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28.12.2009 № 381-ФЗ «Об  основах государственного регулирования торговой деятельности в Российской Федерации», постановлением Правительства Ростовской области от 18.09.2015 № 583 «О некоторых вопросах, связанных с размещением нестационарных торговых объектов на землях или земельных участках, государственная собственность на которые не разграничена», руководствуясь Устав</w:t>
      </w:r>
      <w:r w:rsidR="00830D92">
        <w:t>ом</w:t>
      </w:r>
      <w:r>
        <w:t xml:space="preserve"> муниципального образования «</w:t>
      </w:r>
      <w:r w:rsidR="00830D92">
        <w:t>Керчикское сельское поселение</w:t>
      </w:r>
      <w:r>
        <w:t>»,</w:t>
      </w:r>
    </w:p>
    <w:p w:rsidR="00D90B3F" w:rsidRDefault="00C257AE" w:rsidP="006F3A4C">
      <w:pPr>
        <w:spacing w:after="306" w:line="240" w:lineRule="auto"/>
        <w:ind w:left="476" w:right="461" w:hanging="10"/>
        <w:jc w:val="center"/>
      </w:pPr>
      <w:r>
        <w:t>ПОСТАНОВЛЯЮ:</w:t>
      </w:r>
    </w:p>
    <w:p w:rsidR="00E81B6B" w:rsidRDefault="00C257AE" w:rsidP="00E81B6B">
      <w:pPr>
        <w:numPr>
          <w:ilvl w:val="0"/>
          <w:numId w:val="1"/>
        </w:numPr>
        <w:spacing w:line="240" w:lineRule="auto"/>
        <w:ind w:firstLine="0"/>
      </w:pPr>
      <w:r>
        <w:t xml:space="preserve">Утвердить Положение о порядке </w:t>
      </w:r>
      <w:r w:rsidR="00E81B6B">
        <w:t xml:space="preserve">организации и проведения аукциона в электронной форме на право размещения нестационарных торговых объектов в зданиях, строениях, сооружениях и на земельных участках, находящихся в муниципальной собственности муниципального образования «Керчикское сельское поселение» </w:t>
      </w:r>
      <w:r>
        <w:t>(приложение № 1).</w:t>
      </w:r>
    </w:p>
    <w:p w:rsidR="00E81B6B" w:rsidRDefault="00C257AE" w:rsidP="00E81B6B">
      <w:pPr>
        <w:numPr>
          <w:ilvl w:val="0"/>
          <w:numId w:val="1"/>
        </w:numPr>
        <w:spacing w:line="240" w:lineRule="auto"/>
        <w:ind w:firstLine="0"/>
      </w:pPr>
      <w:r>
        <w:lastRenderedPageBreak/>
        <w:t xml:space="preserve">Утвердить Положение об аукционной комиссии по предоставлению права размещения нестационарных торговых объектов </w:t>
      </w:r>
      <w:r w:rsidR="00E81B6B">
        <w:t>в зданиях, строениях, сооружениях и на земельных участках, находящихся в муниципальной собственности муниципального образования «Керчикское сельское поселение»</w:t>
      </w:r>
      <w:r w:rsidR="00830D92">
        <w:t xml:space="preserve"> </w:t>
      </w:r>
      <w:r>
        <w:t>(приложение № 2).</w:t>
      </w:r>
    </w:p>
    <w:p w:rsidR="00D90B3F" w:rsidRDefault="00C257AE" w:rsidP="00E81B6B">
      <w:pPr>
        <w:numPr>
          <w:ilvl w:val="0"/>
          <w:numId w:val="1"/>
        </w:numPr>
        <w:spacing w:line="240" w:lineRule="auto"/>
        <w:ind w:firstLine="0"/>
      </w:pPr>
      <w:r>
        <w:t xml:space="preserve">Утвердить Состав аукционной комиссии по предоставлению права размещения нестационарного торгового объекта </w:t>
      </w:r>
      <w:r w:rsidR="00E81B6B">
        <w:t xml:space="preserve">в зданиях, строениях, сооружениях и на земельных участках, находящихся в муниципальной собственности муниципального образования «Керчикское сельское поселение» </w:t>
      </w:r>
      <w:r>
        <w:t>(приложение № 3).</w:t>
      </w:r>
    </w:p>
    <w:p w:rsidR="00D90B3F" w:rsidRDefault="00C257AE" w:rsidP="006F3A4C">
      <w:pPr>
        <w:numPr>
          <w:ilvl w:val="0"/>
          <w:numId w:val="1"/>
        </w:numPr>
        <w:spacing w:line="240" w:lineRule="auto"/>
        <w:ind w:firstLine="0"/>
      </w:pPr>
      <w:r>
        <w:t xml:space="preserve">Постановление вступает в силу со дня его подписания и подлежит опубликованию на официальном сайте Администрации </w:t>
      </w:r>
      <w:r w:rsidR="00830D92">
        <w:t>Керчикского сельского поселения</w:t>
      </w:r>
      <w:r>
        <w:t xml:space="preserve">. </w:t>
      </w:r>
    </w:p>
    <w:p w:rsidR="00D90B3F" w:rsidRDefault="00C257AE" w:rsidP="006F3A4C">
      <w:pPr>
        <w:numPr>
          <w:ilvl w:val="0"/>
          <w:numId w:val="1"/>
        </w:numPr>
        <w:spacing w:after="326" w:line="240" w:lineRule="auto"/>
        <w:ind w:firstLine="0"/>
      </w:pPr>
      <w:r>
        <w:t xml:space="preserve">Контроль за исполнением постановления </w:t>
      </w:r>
      <w:r w:rsidR="006F3A4C">
        <w:t>оставляю за собой</w:t>
      </w:r>
      <w:r>
        <w:t>.</w:t>
      </w:r>
    </w:p>
    <w:p w:rsidR="00D90B3F" w:rsidRDefault="00C257AE" w:rsidP="006F3A4C">
      <w:pPr>
        <w:spacing w:after="0" w:line="259" w:lineRule="auto"/>
        <w:ind w:left="0" w:firstLine="0"/>
        <w:jc w:val="left"/>
      </w:pPr>
      <w:r>
        <w:t xml:space="preserve"> </w:t>
      </w:r>
    </w:p>
    <w:p w:rsidR="006F3A4C" w:rsidRDefault="006F3A4C" w:rsidP="006F3A4C">
      <w:pPr>
        <w:tabs>
          <w:tab w:val="right" w:pos="10213"/>
        </w:tabs>
        <w:spacing w:after="0"/>
        <w:ind w:left="0" w:firstLine="0"/>
        <w:jc w:val="left"/>
      </w:pPr>
      <w:r>
        <w:t>ВрИО главы Администрации</w:t>
      </w:r>
    </w:p>
    <w:p w:rsidR="00D90B3F" w:rsidRDefault="006F3A4C" w:rsidP="006F3A4C">
      <w:pPr>
        <w:tabs>
          <w:tab w:val="right" w:pos="10213"/>
        </w:tabs>
        <w:spacing w:after="0"/>
        <w:ind w:left="0" w:firstLine="0"/>
        <w:jc w:val="left"/>
      </w:pPr>
      <w:r>
        <w:t>Керчикского сельского поселения</w:t>
      </w:r>
      <w:r w:rsidR="00C257AE">
        <w:tab/>
      </w:r>
      <w:r>
        <w:t>Н.Г.Отинов</w:t>
      </w:r>
    </w:p>
    <w:p w:rsidR="006F3A4C" w:rsidRDefault="006F3A4C">
      <w:pPr>
        <w:ind w:left="-10" w:right="5679" w:firstLine="0"/>
      </w:pPr>
    </w:p>
    <w:p w:rsidR="006F3A4C" w:rsidRDefault="006F3A4C">
      <w:pPr>
        <w:spacing w:after="160" w:line="259" w:lineRule="auto"/>
        <w:ind w:left="0" w:firstLine="0"/>
        <w:jc w:val="left"/>
      </w:pPr>
      <w:r>
        <w:br w:type="page"/>
      </w:r>
    </w:p>
    <w:p w:rsidR="006F3A4C" w:rsidRDefault="00C257AE" w:rsidP="006F3A4C">
      <w:pPr>
        <w:spacing w:after="0" w:line="240" w:lineRule="auto"/>
        <w:ind w:left="0" w:firstLine="709"/>
        <w:jc w:val="right"/>
      </w:pPr>
      <w:r>
        <w:lastRenderedPageBreak/>
        <w:t xml:space="preserve">Приложение № 1 </w:t>
      </w:r>
    </w:p>
    <w:p w:rsidR="00D90B3F" w:rsidRDefault="00C257AE" w:rsidP="006F3A4C">
      <w:pPr>
        <w:spacing w:after="0" w:line="240" w:lineRule="auto"/>
        <w:ind w:left="0" w:firstLine="709"/>
        <w:jc w:val="right"/>
      </w:pPr>
      <w:r>
        <w:t>к постановлению</w:t>
      </w:r>
      <w:r w:rsidR="006F3A4C">
        <w:t xml:space="preserve"> </w:t>
      </w:r>
      <w:r>
        <w:t>Администрации</w:t>
      </w:r>
    </w:p>
    <w:p w:rsidR="006F3A4C" w:rsidRDefault="006F3A4C" w:rsidP="006F3A4C">
      <w:pPr>
        <w:spacing w:after="0" w:line="240" w:lineRule="auto"/>
        <w:ind w:left="0" w:firstLine="709"/>
        <w:jc w:val="right"/>
      </w:pPr>
      <w:r>
        <w:t>Керчикского сельского поселения</w:t>
      </w:r>
      <w:r w:rsidR="00C257AE">
        <w:t xml:space="preserve"> </w:t>
      </w:r>
    </w:p>
    <w:p w:rsidR="00D90B3F" w:rsidRDefault="006F3A4C" w:rsidP="006F3A4C">
      <w:pPr>
        <w:spacing w:after="0" w:line="240" w:lineRule="auto"/>
        <w:ind w:left="0" w:firstLine="709"/>
        <w:jc w:val="right"/>
      </w:pPr>
      <w:r>
        <w:t>о</w:t>
      </w:r>
      <w:r w:rsidR="00C257AE">
        <w:t>т</w:t>
      </w:r>
      <w:r w:rsidR="00EE1B01">
        <w:t xml:space="preserve"> </w:t>
      </w:r>
      <w:proofErr w:type="gramStart"/>
      <w:r w:rsidR="00EE1B01">
        <w:t>04</w:t>
      </w:r>
      <w:r w:rsidR="00C257AE">
        <w:t>.</w:t>
      </w:r>
      <w:r w:rsidR="00EE1B01">
        <w:t>09</w:t>
      </w:r>
      <w:r w:rsidR="00C257AE">
        <w:t xml:space="preserve">.2025  </w:t>
      </w:r>
      <w:r w:rsidR="00EE1B01">
        <w:t>№</w:t>
      </w:r>
      <w:proofErr w:type="gramEnd"/>
      <w:r w:rsidR="00EE1B01">
        <w:t xml:space="preserve"> 94</w:t>
      </w:r>
      <w:r w:rsidR="00C257AE">
        <w:t xml:space="preserve"> </w:t>
      </w:r>
    </w:p>
    <w:p w:rsidR="006F3A4C" w:rsidRDefault="006F3A4C" w:rsidP="006F3A4C">
      <w:pPr>
        <w:spacing w:after="0" w:line="240" w:lineRule="auto"/>
        <w:ind w:left="0" w:firstLine="709"/>
        <w:jc w:val="center"/>
      </w:pPr>
    </w:p>
    <w:p w:rsidR="00D90B3F" w:rsidRDefault="00C257AE" w:rsidP="006F3A4C">
      <w:pPr>
        <w:spacing w:after="0" w:line="240" w:lineRule="auto"/>
        <w:ind w:left="0" w:firstLine="709"/>
        <w:jc w:val="center"/>
      </w:pPr>
      <w:r>
        <w:t>ПОЛОЖЕНИЕ О ПОРЯДКЕ</w:t>
      </w:r>
    </w:p>
    <w:p w:rsidR="00D90B3F" w:rsidRDefault="00C257AE" w:rsidP="006F3A4C">
      <w:pPr>
        <w:spacing w:after="0" w:line="240" w:lineRule="auto"/>
        <w:ind w:left="0" w:firstLine="709"/>
        <w:jc w:val="center"/>
      </w:pPr>
      <w:r>
        <w:t>организации и проведения аукциона в электронной форме</w:t>
      </w:r>
    </w:p>
    <w:p w:rsidR="006F3A4C" w:rsidRDefault="00C257AE" w:rsidP="00E81B6B">
      <w:pPr>
        <w:spacing w:after="0" w:line="240" w:lineRule="auto"/>
        <w:ind w:left="0" w:firstLine="709"/>
        <w:jc w:val="center"/>
      </w:pPr>
      <w:r>
        <w:t xml:space="preserve">на право размещения нестационарных торговых объектов </w:t>
      </w:r>
      <w:r w:rsidR="00E81B6B">
        <w:t>в зданиях, строениях, сооружениях и на земельных участках, находящихся в муниципальной собственности муниципального образования «Керчикское сельское поселение»</w:t>
      </w:r>
    </w:p>
    <w:p w:rsidR="00E81B6B" w:rsidRDefault="00E81B6B" w:rsidP="00E81B6B">
      <w:pPr>
        <w:spacing w:after="0" w:line="240" w:lineRule="auto"/>
        <w:ind w:left="0" w:firstLine="709"/>
        <w:jc w:val="center"/>
      </w:pPr>
    </w:p>
    <w:p w:rsidR="00D90B3F" w:rsidRDefault="00C257AE" w:rsidP="006F3A4C">
      <w:pPr>
        <w:numPr>
          <w:ilvl w:val="0"/>
          <w:numId w:val="2"/>
        </w:numPr>
        <w:spacing w:after="0" w:line="240" w:lineRule="auto"/>
        <w:ind w:left="0" w:firstLine="709"/>
        <w:jc w:val="center"/>
      </w:pPr>
      <w:r>
        <w:t>Общие положения</w:t>
      </w:r>
    </w:p>
    <w:p w:rsidR="006F3A4C" w:rsidRDefault="006F3A4C" w:rsidP="006F3A4C">
      <w:pPr>
        <w:spacing w:after="0" w:line="240" w:lineRule="auto"/>
        <w:ind w:left="709" w:firstLine="0"/>
      </w:pP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 xml:space="preserve">Настоящее Положение о порядке организации и проведения аукциона в электронной форме на право размещения нестационарных торговых объектов </w:t>
      </w:r>
      <w:r w:rsidR="00E81B6B">
        <w:t>в зданиях, строениях, сооружениях и на земельных участках, находящихся в муниципальной собственности муниципального образования «Керчикское сельское поселение»</w:t>
      </w:r>
      <w:r w:rsidR="006F3A4C">
        <w:t xml:space="preserve"> </w:t>
      </w:r>
      <w:r>
        <w:t xml:space="preserve">(далее – Порядок) устанавливает процедуру подготовки и проведения аукциона в электронной форме на право размещения нестационарных торговых объектов </w:t>
      </w:r>
      <w:r w:rsidR="00E81B6B">
        <w:t>в зданиях, строениях, сооружениях и на земельных участках, находящихся в муниципальной собственности муниципального образования «Керчикское сельское поселение»</w:t>
      </w:r>
      <w:r>
        <w:t xml:space="preserve">, а также порядок заключения договоров на право размещения нестационарных торговых объектов </w:t>
      </w:r>
      <w:r w:rsidR="00E81B6B">
        <w:t xml:space="preserve">в зданиях, строениях, сооружениях и на земельных участках, находящихся в муниципальной собственности муниципального образования «Керчикское сельское поселение» </w:t>
      </w:r>
      <w:r>
        <w:t>(далее – договор).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 xml:space="preserve">Под аукционом в электронной форме на право размещения нестационарных торговых объектов </w:t>
      </w:r>
      <w:r w:rsidR="00E81B6B">
        <w:t xml:space="preserve">в зданиях, строениях, сооружениях и на земельных участках, находящихся в муниципальной собственности муниципального образования «Керчикское сельское поселение» </w:t>
      </w:r>
      <w:r>
        <w:t>(далее – НТО) понимается аукцион, победителем которого признается лицо, предложившее наиболее высокую цену за право размещения НТО, проведение которого обеспечивается оператором электронной площадки на сайте в информационно</w:t>
      </w:r>
      <w:r w:rsidR="006F3A4C">
        <w:t>-</w:t>
      </w:r>
      <w:r>
        <w:t>телекоммуникационной сети «Интернет».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>Предметом аукциона является право на размещение НТО.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>Оператором электронной площадки является юридическое лицо из числа юридических лиц, определенных в перечне операторов электронных площадок, предусмотренных частью 3 статьи 24.1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частью 11 статьи 3.4 Федерального закона от 18.07.2011 № 223-ФЗ «О закупках товаров, работ, услуг отдельными видами юридических лиц», утвержденном распоряжением Правительства Российской Федерации от 12.07.2018 № 1447-р.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 xml:space="preserve">Организатором аукциона является </w:t>
      </w:r>
      <w:r w:rsidR="007A5379">
        <w:t xml:space="preserve">Администрация Керчикского сельского поселения </w:t>
      </w:r>
      <w:r>
        <w:t>(далее – организатор аукциона).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lastRenderedPageBreak/>
        <w:t>Организатор аукциона принимает решение о проведении</w:t>
      </w:r>
      <w:r w:rsidR="007A5379">
        <w:t xml:space="preserve"> </w:t>
      </w:r>
      <w:r>
        <w:t xml:space="preserve">аукциона в форме Постановления Администрации </w:t>
      </w:r>
      <w:r w:rsidR="007A5379">
        <w:t>Керчикского сельского поселения</w:t>
      </w:r>
      <w:r>
        <w:t>, разрабатывает аукционную документацию.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 xml:space="preserve">Для проведения аукциона на право заключения договора на размещение НТО и определения победителей аукциона создается аукционная комиссия (далее – Комиссия). Положение о Комиссии и состав Комиссии утверждается постановлением Администрации </w:t>
      </w:r>
      <w:r w:rsidR="007A5379">
        <w:t>Керчикского сельского поселения</w:t>
      </w:r>
      <w:r>
        <w:t>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>Проведение аукционов осуществляется организатором аукционов на выбранной им электронной площадке и в соответствии с регламентом, определенным оператором данной электронной площадки.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>Участником электронного аукциона может быть любое лицо независимо от организационно-правовой формы, формы собственности, места нахождения и места происхождения капитала или индивидуальный предприниматель.</w:t>
      </w:r>
    </w:p>
    <w:p w:rsidR="00D90B3F" w:rsidRDefault="00C257AE" w:rsidP="006F3A4C">
      <w:pPr>
        <w:spacing w:after="0" w:line="240" w:lineRule="auto"/>
        <w:ind w:left="0" w:firstLine="709"/>
      </w:pPr>
      <w:r>
        <w:t>Под хозяйствующим субъектом понимается юридическое лицо или физическое лицо, зарегистрированное в качестве  индивидуального предпринимателя, состоящего на налоговом учете в налоговом органе, производители товаров (сельскохозяйственных и продовольственных товаров, в том числе фермерской продукции, текстиля, одежды, обуви и прочих) и организации потребительской кооперации, которые являются субъектами малого и среднего предпринимательства, сведения о которых внесены в единый реестр таких субъектов, а также физическое лицо, не являющееся индивидуальным предпринимателем и применяющее специальный налоговый режим «Налог на профессиональный доход» (далее – хозяйствующий субъект).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 xml:space="preserve">Участником аукциона может являться хозяйствующий субъект, указанный в пункте 1.9 настоящего Порядка. 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 xml:space="preserve">Претендентом па участие в аукционе не вправе быть лицо: </w:t>
      </w:r>
    </w:p>
    <w:p w:rsidR="007A5379" w:rsidRDefault="00C257AE" w:rsidP="006F3A4C">
      <w:pPr>
        <w:spacing w:after="0" w:line="240" w:lineRule="auto"/>
        <w:ind w:left="0" w:firstLine="709"/>
      </w:pPr>
      <w:r>
        <w:t xml:space="preserve">экономическая деятельность которого приостановлена в порядке, предусмотренном Кодексом Российской Федерации об административных правонарушениях; </w:t>
      </w:r>
    </w:p>
    <w:p w:rsidR="007A5379" w:rsidRDefault="00C257AE" w:rsidP="006F3A4C">
      <w:pPr>
        <w:spacing w:after="0" w:line="240" w:lineRule="auto"/>
        <w:ind w:left="0" w:firstLine="709"/>
      </w:pPr>
      <w:r>
        <w:t xml:space="preserve">находящееся в процессе ликвидации (в отношении юридических лиц) или в случае наличия решения арбитражного суда о признании указанного лица (юридического лица, индивидуального предпринимателя) банкротом и об открытии конкурсного производства; </w:t>
      </w:r>
    </w:p>
    <w:p w:rsidR="00D90B3F" w:rsidRDefault="00C257AE" w:rsidP="006F3A4C">
      <w:pPr>
        <w:spacing w:after="0" w:line="240" w:lineRule="auto"/>
        <w:ind w:left="0" w:firstLine="709"/>
      </w:pPr>
      <w:r>
        <w:t>не внёсшее обеспечение заявки на участие в аукционе;</w:t>
      </w:r>
    </w:p>
    <w:p w:rsidR="00D90B3F" w:rsidRDefault="00C257AE" w:rsidP="007A5379">
      <w:pPr>
        <w:spacing w:after="0" w:line="240" w:lineRule="auto"/>
        <w:ind w:left="0" w:firstLine="709"/>
      </w:pPr>
      <w:r>
        <w:t>не имеющее правомочности участника аукциона принимать участие в аукционе и заключать договор.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>Проверка претендентов на участие в аукционе на соответствие требованиям, установленным пунктом 1.9 настоящего Порядка, осуществляется</w:t>
      </w:r>
      <w:r w:rsidR="007A5379">
        <w:t xml:space="preserve"> </w:t>
      </w:r>
      <w:r>
        <w:t>Комиссией.</w:t>
      </w: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>Основаниями для отказа в допуске к участию в аукционе являются:</w:t>
      </w:r>
    </w:p>
    <w:p w:rsidR="007A5379" w:rsidRDefault="00C257AE" w:rsidP="007A5379">
      <w:pPr>
        <w:spacing w:after="0" w:line="240" w:lineRule="auto"/>
        <w:ind w:left="0" w:firstLine="709"/>
      </w:pPr>
      <w:r>
        <w:t xml:space="preserve">несоответствие претендента на участие в аукционе требованиям, установленным пунктом 1.9 настоящего Порядка; </w:t>
      </w:r>
    </w:p>
    <w:p w:rsidR="007A5379" w:rsidRDefault="00C257AE" w:rsidP="007A5379">
      <w:pPr>
        <w:spacing w:after="0" w:line="240" w:lineRule="auto"/>
        <w:ind w:left="0" w:firstLine="709"/>
      </w:pPr>
      <w:r>
        <w:t xml:space="preserve">непредставление претендентом на участие в аукционе документов, установленных пунктом 5.3 настоящего Порядка; </w:t>
      </w:r>
    </w:p>
    <w:p w:rsidR="007A5379" w:rsidRDefault="00C257AE" w:rsidP="007A5379">
      <w:pPr>
        <w:spacing w:after="0" w:line="240" w:lineRule="auto"/>
        <w:ind w:left="0" w:firstLine="709"/>
      </w:pPr>
      <w:r>
        <w:lastRenderedPageBreak/>
        <w:t xml:space="preserve">несоответствие заявки на участие в аукционе требованиям, установленным пунктом 5.3 настоящего Порядка; </w:t>
      </w:r>
    </w:p>
    <w:p w:rsidR="00D90B3F" w:rsidRDefault="00C257AE" w:rsidP="007A5379">
      <w:pPr>
        <w:spacing w:after="0" w:line="240" w:lineRule="auto"/>
        <w:ind w:left="0" w:firstLine="709"/>
      </w:pPr>
      <w:r>
        <w:t>несоответствие заявки на участие в аукционе требованиям документации об аукционе.</w:t>
      </w:r>
    </w:p>
    <w:p w:rsidR="007A5379" w:rsidRDefault="007A5379" w:rsidP="007A5379">
      <w:pPr>
        <w:spacing w:after="0" w:line="240" w:lineRule="auto"/>
        <w:ind w:left="0" w:firstLine="709"/>
      </w:pPr>
    </w:p>
    <w:p w:rsidR="007A5379" w:rsidRDefault="00C257AE" w:rsidP="007A5379">
      <w:pPr>
        <w:numPr>
          <w:ilvl w:val="0"/>
          <w:numId w:val="2"/>
        </w:numPr>
        <w:spacing w:after="0" w:line="240" w:lineRule="auto"/>
        <w:ind w:left="0" w:firstLine="709"/>
        <w:jc w:val="center"/>
      </w:pPr>
      <w:r>
        <w:t xml:space="preserve">Функции организатора аукциона, оператора, </w:t>
      </w:r>
    </w:p>
    <w:p w:rsidR="00D90B3F" w:rsidRDefault="00C257AE" w:rsidP="007A5379">
      <w:pPr>
        <w:spacing w:after="0" w:line="240" w:lineRule="auto"/>
        <w:ind w:left="709" w:firstLine="0"/>
        <w:jc w:val="center"/>
      </w:pPr>
      <w:r>
        <w:t>участников аукциона и Комиссии</w:t>
      </w:r>
    </w:p>
    <w:p w:rsidR="007A5379" w:rsidRDefault="007A5379" w:rsidP="007A5379">
      <w:pPr>
        <w:spacing w:after="0" w:line="240" w:lineRule="auto"/>
        <w:ind w:left="709" w:firstLine="0"/>
      </w:pPr>
    </w:p>
    <w:p w:rsidR="00D90B3F" w:rsidRDefault="00C257AE" w:rsidP="006F3A4C">
      <w:pPr>
        <w:numPr>
          <w:ilvl w:val="1"/>
          <w:numId w:val="2"/>
        </w:numPr>
        <w:spacing w:after="0" w:line="240" w:lineRule="auto"/>
        <w:ind w:left="0" w:firstLine="709"/>
      </w:pPr>
      <w:r>
        <w:t>Организатор аукциона: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>принимает решение о проведении аукциона;</w:t>
      </w:r>
    </w:p>
    <w:p w:rsidR="00D90B3F" w:rsidRDefault="00C257AE" w:rsidP="007A5379">
      <w:pPr>
        <w:numPr>
          <w:ilvl w:val="0"/>
          <w:numId w:val="3"/>
        </w:numPr>
        <w:spacing w:after="0" w:line="240" w:lineRule="auto"/>
        <w:ind w:firstLine="709"/>
      </w:pPr>
      <w:r>
        <w:t xml:space="preserve">разрабатывает и вносит изменения в документацию об аукционе, размещает документацию об аукционе на официальном сайте Администрации </w:t>
      </w:r>
      <w:r w:rsidR="007A5379">
        <w:t xml:space="preserve">Керчикского сельского поселения </w:t>
      </w:r>
      <w:r>
        <w:t>в сети Интернет и на сайте электронной площадки;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>определяет дату и место проведения аукциона;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>определяет содержание лотов и размер стоимости права заключения договора о размещении НТО, согласно определённого по результатам рыночной стоимости в соответствии с законом Российской Федерации об оценочной деятельности;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>определяет размер обеспечения заявки – задатка;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 xml:space="preserve">размещает информацию о проведении аукциона на официальном сайте Администрации </w:t>
      </w:r>
      <w:r w:rsidR="007A5379">
        <w:t xml:space="preserve">Керчикского сельского поселения </w:t>
      </w:r>
      <w:r>
        <w:t>в сети Интернет и сайте электронной площадки;</w:t>
      </w:r>
    </w:p>
    <w:p w:rsidR="00D90B3F" w:rsidRDefault="00C257AE" w:rsidP="007A5379">
      <w:pPr>
        <w:numPr>
          <w:ilvl w:val="0"/>
          <w:numId w:val="3"/>
        </w:numPr>
        <w:spacing w:after="0" w:line="240" w:lineRule="auto"/>
        <w:ind w:firstLine="709"/>
      </w:pPr>
      <w:r>
        <w:t>по окончании срока приема заявок на участие в аукционе передаёт Комиссии поступившие документы;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 xml:space="preserve">уведомляет претендентов на участие в аукционе о признании таких претендентов участниками аукциона, либо об отказе в допуске к участию в аукционе по основаниям, установленным пунктом 1.12 настоящего Порядка, посредством размещения протокола рассмотрения заявок на официальном сайте Администрации </w:t>
      </w:r>
      <w:r w:rsidR="005B5703">
        <w:t xml:space="preserve">Керчикского сельского поселения </w:t>
      </w:r>
      <w:r>
        <w:t>в сети Интернет и сайте электронной площадки;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 xml:space="preserve">готовит проект договора о предоставлении права размещения НТО; 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>по запросу участника аукциона предоставляет разъяснения документации об аукционе;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 xml:space="preserve">вправе отказаться от проведения аукциона не позднее чем за пять рабочих дней до даты проведения аукциона, разместив указанную информацию на официальном сайте Администрации </w:t>
      </w:r>
      <w:r w:rsidR="005B5703">
        <w:t xml:space="preserve">Керчикского сельского поселения </w:t>
      </w:r>
      <w:r>
        <w:t>в сети Интернет и сайте электронной площадки;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 xml:space="preserve">вправе изменить документацию об аукционе, путём размещения дополнений или изменений, вносимых в документацию об аукционе, на официальном сайте Администрации </w:t>
      </w:r>
      <w:r w:rsidR="005B5703">
        <w:t xml:space="preserve">Керчикского сельского поселения </w:t>
      </w:r>
      <w:r>
        <w:t>в сети Интернет и сайте электронной площадки, не позднее чем за три рабочих дня до даты окончания приема заявок на участие в аукционе;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>осуществляет организационно-техническое обеспечение проведения аукциона;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t>обеспечивает сохранность заявок на участие в аукционе, протоколов;</w:t>
      </w:r>
    </w:p>
    <w:p w:rsidR="00D90B3F" w:rsidRDefault="00C257AE" w:rsidP="006F3A4C">
      <w:pPr>
        <w:numPr>
          <w:ilvl w:val="0"/>
          <w:numId w:val="3"/>
        </w:numPr>
        <w:spacing w:after="0" w:line="240" w:lineRule="auto"/>
        <w:ind w:firstLine="709"/>
      </w:pPr>
      <w:r>
        <w:lastRenderedPageBreak/>
        <w:t>выполняет иные функции, связанные с организацией и проведением аукциона.</w:t>
      </w:r>
    </w:p>
    <w:p w:rsidR="00D90B3F" w:rsidRDefault="00C257AE" w:rsidP="006F3A4C">
      <w:pPr>
        <w:spacing w:after="0" w:line="240" w:lineRule="auto"/>
        <w:ind w:left="0" w:firstLine="709"/>
      </w:pPr>
      <w:r>
        <w:t>2.2. Претендент на участие в аукционе:</w:t>
      </w:r>
    </w:p>
    <w:p w:rsidR="00D90B3F" w:rsidRDefault="00C257AE" w:rsidP="005B5703">
      <w:pPr>
        <w:spacing w:after="0" w:line="240" w:lineRule="auto"/>
        <w:ind w:left="0" w:firstLine="709"/>
      </w:pPr>
      <w:r>
        <w:t>проходит регистрацию и аккредитацию на электронной площадке, используемой организатором аукциона для проведения аукциона;</w:t>
      </w:r>
    </w:p>
    <w:p w:rsidR="00D90B3F" w:rsidRDefault="00C257AE" w:rsidP="005B5703">
      <w:pPr>
        <w:spacing w:after="0" w:line="240" w:lineRule="auto"/>
        <w:ind w:left="0" w:firstLine="709"/>
      </w:pPr>
      <w:r>
        <w:t>подаёт организатору аукциона заявку на участие в аукционе как по одному</w:t>
      </w:r>
      <w:r w:rsidR="005B5703">
        <w:t xml:space="preserve"> </w:t>
      </w:r>
      <w:r>
        <w:t>лоту, так и в отношении нескольких лотов; обеспечивает достоверность предоставленной информации;</w:t>
      </w:r>
    </w:p>
    <w:p w:rsidR="005B5703" w:rsidRDefault="00C257AE" w:rsidP="005B5703">
      <w:pPr>
        <w:spacing w:after="0" w:line="240" w:lineRule="auto"/>
        <w:ind w:left="0" w:firstLine="709"/>
      </w:pPr>
      <w:r>
        <w:t>для участия в аукционе, не позднее дня подачи заявки на участие в аукционе,</w:t>
      </w:r>
      <w:r w:rsidR="005B5703">
        <w:t xml:space="preserve"> </w:t>
      </w:r>
      <w:r>
        <w:t xml:space="preserve">вносит денежные средства в качестве обеспечения заявки на участие в аукционе (задаток), на счёт, открытый для проведения операций по обеспечению участия в аукционах в размере 20 процентов от начального размера стоимости права заключения договора о размещении НТО; </w:t>
      </w:r>
    </w:p>
    <w:p w:rsidR="00D90B3F" w:rsidRDefault="00C257AE" w:rsidP="005B5703">
      <w:pPr>
        <w:spacing w:after="0" w:line="240" w:lineRule="auto"/>
        <w:ind w:left="0" w:firstLine="709"/>
      </w:pPr>
      <w:r>
        <w:t>вправе отозвать поданную организатору аукциона заявку на участие в аукционе в случаях, установленных настоящим Порядком.</w:t>
      </w:r>
    </w:p>
    <w:p w:rsidR="005B5703" w:rsidRDefault="00C257AE" w:rsidP="006F3A4C">
      <w:pPr>
        <w:spacing w:after="0" w:line="240" w:lineRule="auto"/>
        <w:ind w:left="0" w:firstLine="709"/>
      </w:pPr>
      <w:r>
        <w:t xml:space="preserve">2.3. Участник аукциона: </w:t>
      </w:r>
    </w:p>
    <w:p w:rsidR="005B5703" w:rsidRDefault="00C257AE" w:rsidP="005B5703">
      <w:pPr>
        <w:spacing w:after="0" w:line="240" w:lineRule="auto"/>
        <w:ind w:left="0" w:firstLine="709"/>
      </w:pPr>
      <w:r>
        <w:t xml:space="preserve">участвует в аукционе в порядке, установленном настоящим Порядком; </w:t>
      </w:r>
    </w:p>
    <w:p w:rsidR="00D90B3F" w:rsidRDefault="00C257AE" w:rsidP="005B5703">
      <w:pPr>
        <w:spacing w:after="0" w:line="240" w:lineRule="auto"/>
        <w:ind w:left="0" w:firstLine="709"/>
      </w:pPr>
      <w:r>
        <w:t>в случае победы в аукционе приобретает права и несёт обязанности в соответствии с условиями документации об аукционе.</w:t>
      </w:r>
    </w:p>
    <w:p w:rsidR="00D90B3F" w:rsidRDefault="00C257AE" w:rsidP="006F3A4C">
      <w:pPr>
        <w:spacing w:after="0" w:line="240" w:lineRule="auto"/>
        <w:ind w:left="0" w:firstLine="709"/>
      </w:pPr>
      <w:r>
        <w:t>2.4. Оператор электронной площадки обеспечивает проведение электронных процедур в соответствии с требованиями, установленными статьей 24.1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5B5703" w:rsidRDefault="00C257AE" w:rsidP="006F3A4C">
      <w:pPr>
        <w:spacing w:after="0" w:line="240" w:lineRule="auto"/>
        <w:ind w:left="0" w:firstLine="709"/>
      </w:pPr>
      <w:r>
        <w:t xml:space="preserve">2.5. Комиссия: </w:t>
      </w:r>
    </w:p>
    <w:p w:rsidR="00D90B3F" w:rsidRDefault="00C257AE" w:rsidP="006F3A4C">
      <w:pPr>
        <w:spacing w:after="0" w:line="240" w:lineRule="auto"/>
        <w:ind w:left="0" w:firstLine="709"/>
      </w:pPr>
      <w:r>
        <w:t>осуществляет рассмотрение заявок на участие в аукционе;</w:t>
      </w:r>
    </w:p>
    <w:p w:rsidR="005B5703" w:rsidRDefault="00C257AE" w:rsidP="005B5703">
      <w:pPr>
        <w:spacing w:after="0" w:line="240" w:lineRule="auto"/>
        <w:ind w:left="0" w:firstLine="709"/>
      </w:pPr>
      <w:r>
        <w:t xml:space="preserve">принимает решение о признании претендентов на участие в аукционе участниками аукциона, либо об отказе в допуске к участию в аукционе по основаниям, установленным пунктом 1.12 настоящего Порядка; </w:t>
      </w:r>
    </w:p>
    <w:p w:rsidR="00D90B3F" w:rsidRDefault="00C257AE" w:rsidP="005B5703">
      <w:pPr>
        <w:spacing w:after="0" w:line="240" w:lineRule="auto"/>
        <w:ind w:left="0" w:firstLine="709"/>
      </w:pPr>
      <w:r>
        <w:t>определяет победителя аукциона;</w:t>
      </w:r>
    </w:p>
    <w:p w:rsidR="00D90B3F" w:rsidRDefault="00C257AE" w:rsidP="005B5703">
      <w:pPr>
        <w:spacing w:after="0" w:line="240" w:lineRule="auto"/>
        <w:ind w:left="0" w:firstLine="709"/>
      </w:pPr>
      <w:r>
        <w:t>оформляет протокол о рассмотрении заявок на участие в аукционе, протокол о результатах аукциона.</w:t>
      </w:r>
    </w:p>
    <w:p w:rsidR="00D90B3F" w:rsidRDefault="00C257AE" w:rsidP="006F3A4C">
      <w:pPr>
        <w:spacing w:after="0" w:line="240" w:lineRule="auto"/>
        <w:ind w:left="0" w:firstLine="709"/>
      </w:pPr>
      <w:r>
        <w:t>Комиссия правомочна осуществлять функции, предусмотренные пунктом 2.5 настоящего Порядка, если на заседании Комиссии присутствует не менее 50 процентов общего числа её членов. Члены аукционной комиссии должны быть уведомлены о месте, дате и времени проведения заседания. Члены Комиссии лично участвуют в заседаниях и подписывают протоколы заседаний Комиссии. Решения Комиссии принимаются открытым голосованием простым большинством голосов ее членов, присутствующих на заседании. Каждый член Комиссии имеет один голос.</w:t>
      </w:r>
    </w:p>
    <w:p w:rsidR="005B5703" w:rsidRDefault="005B5703" w:rsidP="006F3A4C">
      <w:pPr>
        <w:spacing w:after="0" w:line="240" w:lineRule="auto"/>
        <w:ind w:left="0" w:firstLine="709"/>
      </w:pPr>
    </w:p>
    <w:p w:rsidR="00D90B3F" w:rsidRDefault="00C257AE" w:rsidP="006F3A4C">
      <w:pPr>
        <w:numPr>
          <w:ilvl w:val="0"/>
          <w:numId w:val="4"/>
        </w:numPr>
        <w:spacing w:after="0" w:line="240" w:lineRule="auto"/>
        <w:ind w:left="0" w:firstLine="709"/>
        <w:jc w:val="center"/>
      </w:pPr>
      <w:r>
        <w:t>Извещение о проведении аукциона</w:t>
      </w:r>
    </w:p>
    <w:p w:rsidR="005B5703" w:rsidRDefault="005B5703" w:rsidP="005B5703">
      <w:pPr>
        <w:spacing w:after="0" w:line="240" w:lineRule="auto"/>
        <w:ind w:left="709" w:firstLine="0"/>
      </w:pPr>
    </w:p>
    <w:p w:rsidR="00D90B3F" w:rsidRDefault="00C257AE" w:rsidP="006F3A4C">
      <w:pPr>
        <w:numPr>
          <w:ilvl w:val="1"/>
          <w:numId w:val="4"/>
        </w:numPr>
        <w:spacing w:after="0" w:line="240" w:lineRule="auto"/>
        <w:ind w:left="0" w:firstLine="709"/>
      </w:pPr>
      <w:r>
        <w:t xml:space="preserve">Организатор аукциона обязан разместить извещение о проведении аукциона на официальном сайте Администрации </w:t>
      </w:r>
      <w:r w:rsidR="005B5703">
        <w:t xml:space="preserve">Керчикского сельского поселения </w:t>
      </w:r>
      <w:r>
        <w:t>в сети Интернет и сайте электронной площадки не менее чем за 25 календарных дней до даты окончания подачи заявок на участие в аукционе.</w:t>
      </w:r>
    </w:p>
    <w:p w:rsidR="00D90B3F" w:rsidRDefault="00C257AE" w:rsidP="006F3A4C">
      <w:pPr>
        <w:numPr>
          <w:ilvl w:val="1"/>
          <w:numId w:val="4"/>
        </w:numPr>
        <w:spacing w:after="0" w:line="240" w:lineRule="auto"/>
        <w:ind w:left="0" w:firstLine="709"/>
      </w:pPr>
      <w:r>
        <w:lastRenderedPageBreak/>
        <w:t>Извещение о проведении аукциона должно содержать следующие обязательные сведения: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наименование организатора аукциона, его местонахождение, почтовый адрес, адрес электронной почты, номер контактного телефона и местонахождение лица, ответственного за организацию аукциона;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форма проведения торгов (аукцион);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дата, время, место проведения аукциона;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предмет аукциона (с указанием лотов, количества НТО и мест их размещения);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шаг аукциона;</w:t>
      </w:r>
    </w:p>
    <w:p w:rsidR="00D90B3F" w:rsidRDefault="00C257AE" w:rsidP="005B5703">
      <w:pPr>
        <w:numPr>
          <w:ilvl w:val="0"/>
          <w:numId w:val="5"/>
        </w:numPr>
        <w:spacing w:after="0" w:line="240" w:lineRule="auto"/>
        <w:ind w:left="0" w:firstLine="709"/>
      </w:pPr>
      <w:r>
        <w:t>начальный (минимальный) размер стоимости договора о предоставлении права на размещение НТО, определяемый организатором аукциона</w:t>
      </w:r>
      <w:r w:rsidR="005B5703">
        <w:t>,</w:t>
      </w:r>
      <w:r>
        <w:t xml:space="preserve"> согласно определённого по результатам рыночной стоимости в соответствии с законом Российской Федерации об оценочной деятельности;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размер обеспечения заявки (задатка);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о требованиях дизайн-кода;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об ограничениях для участия в электронном аукционе;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проект договора;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порядок ознакомления претендентов на участие в аукционе с содержанием документации об аукционе;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порядок предоставления разъяснений документации об аукционе;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порядок оформления заявок, даты начала и окончания приёма заявок на участие в аукционе;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место, дата и время рассмотрения заявок и подведения итогов;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порядок определения победителя аукциона или участника, уклонившегося от заключения договора;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>способ уведомления об итогах проведения аукциона;</w:t>
      </w:r>
    </w:p>
    <w:p w:rsidR="00D90B3F" w:rsidRDefault="00C257AE" w:rsidP="006F3A4C">
      <w:pPr>
        <w:numPr>
          <w:ilvl w:val="0"/>
          <w:numId w:val="5"/>
        </w:numPr>
        <w:spacing w:after="0" w:line="240" w:lineRule="auto"/>
        <w:ind w:left="0" w:firstLine="709"/>
      </w:pPr>
      <w:r>
        <w:t xml:space="preserve">адрес официального сайта Администрации </w:t>
      </w:r>
      <w:r w:rsidR="005B5703">
        <w:t xml:space="preserve">Керчикского сельского поселения </w:t>
      </w:r>
      <w:r>
        <w:t>в сети Интернет и сайта электронной площадки, на котором размешена документация об аукционе.</w:t>
      </w:r>
    </w:p>
    <w:p w:rsidR="00D90B3F" w:rsidRDefault="00C257AE" w:rsidP="005B5703">
      <w:pPr>
        <w:spacing w:after="0" w:line="240" w:lineRule="auto"/>
        <w:ind w:left="0" w:firstLine="709"/>
      </w:pPr>
      <w:r>
        <w:t xml:space="preserve">3.3. </w:t>
      </w:r>
      <w:r>
        <w:tab/>
        <w:t>Организатор аукциона несёт ответственность за</w:t>
      </w:r>
      <w:r w:rsidR="005B5703">
        <w:t xml:space="preserve"> </w:t>
      </w:r>
      <w:r>
        <w:t>достоверность информации, направленной для опубликования на</w:t>
      </w:r>
      <w:r w:rsidR="005B5703">
        <w:t xml:space="preserve"> </w:t>
      </w:r>
      <w:r>
        <w:t xml:space="preserve">официальном сайте Администрации </w:t>
      </w:r>
      <w:r w:rsidR="005B5703">
        <w:t xml:space="preserve">Керчикского сельского поселения </w:t>
      </w:r>
      <w:r>
        <w:t>в сети Интернет и на сайте электронной площадки.</w:t>
      </w:r>
    </w:p>
    <w:p w:rsidR="005B5703" w:rsidRDefault="005B5703" w:rsidP="005B5703">
      <w:pPr>
        <w:spacing w:after="0" w:line="240" w:lineRule="auto"/>
        <w:ind w:left="0" w:firstLine="709"/>
      </w:pPr>
    </w:p>
    <w:p w:rsidR="00D90B3F" w:rsidRDefault="00C257AE" w:rsidP="006F3A4C">
      <w:pPr>
        <w:spacing w:after="0" w:line="240" w:lineRule="auto"/>
        <w:ind w:left="0" w:firstLine="709"/>
        <w:jc w:val="center"/>
      </w:pPr>
      <w:r>
        <w:t>4. Документация об аукционе</w:t>
      </w:r>
    </w:p>
    <w:p w:rsidR="005B5703" w:rsidRDefault="005B5703" w:rsidP="006F3A4C">
      <w:pPr>
        <w:spacing w:after="0" w:line="240" w:lineRule="auto"/>
        <w:ind w:left="0" w:firstLine="709"/>
        <w:jc w:val="center"/>
      </w:pPr>
    </w:p>
    <w:p w:rsidR="00D90B3F" w:rsidRDefault="00C257AE" w:rsidP="006F3A4C">
      <w:pPr>
        <w:spacing w:after="0" w:line="240" w:lineRule="auto"/>
        <w:ind w:left="0" w:firstLine="709"/>
      </w:pPr>
      <w:r>
        <w:t>4.1. Документация об аукционе должна содержать: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сведения, указанные в извещении о проведении аукциона;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форму заявки на участие в аукционе;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сроки подачи заявок на участие в аукционе;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перечень документов,</w:t>
      </w:r>
      <w:r w:rsidR="005B5703">
        <w:t xml:space="preserve"> </w:t>
      </w:r>
      <w:r>
        <w:t>прилагаемых к заявке на участие в аукционе;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сведения о порядке и сроках отзыва заявок на участие в аукционе;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сведения о месте и дате рассмотрения заявок на участие в аукционе;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место, дату и время проведения аукциона;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lastRenderedPageBreak/>
        <w:t>требования к участникам аукциона;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размер задатка, срок и порядок внесения задатка;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проект договора о предоставлении права на размещение НТО;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сведения о порядке определения победителя;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начальный (минимальный) размер стоимости договора о предоставлении права на размещении НТО;</w:t>
      </w:r>
    </w:p>
    <w:p w:rsidR="00D90B3F" w:rsidRDefault="00C257AE" w:rsidP="005B5703">
      <w:pPr>
        <w:numPr>
          <w:ilvl w:val="0"/>
          <w:numId w:val="6"/>
        </w:numPr>
        <w:spacing w:after="0" w:line="240" w:lineRule="auto"/>
        <w:ind w:left="0" w:firstLine="709"/>
      </w:pPr>
      <w:r>
        <w:t>сведения о сроке оплаты права на заключение договора о размещении</w:t>
      </w:r>
      <w:r w:rsidR="005B5703">
        <w:t xml:space="preserve"> </w:t>
      </w:r>
      <w:r>
        <w:t>НТО;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величину повышения начальной цены договора о размещении НТО («шаг аукциона»);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сведения о сроке, в течение которого должен быть подписан договор о предоставлении права размещения НТО;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специализацию НТО;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период и срок размещения НТО;</w:t>
      </w:r>
    </w:p>
    <w:p w:rsidR="00D90B3F" w:rsidRDefault="00C257AE" w:rsidP="006F3A4C">
      <w:pPr>
        <w:numPr>
          <w:ilvl w:val="0"/>
          <w:numId w:val="6"/>
        </w:numPr>
        <w:spacing w:after="0" w:line="240" w:lineRule="auto"/>
        <w:ind w:left="0" w:firstLine="709"/>
      </w:pPr>
      <w:r>
        <w:t>иную информацию, касающуюся проведения аукциона.</w:t>
      </w:r>
    </w:p>
    <w:p w:rsidR="00D90B3F" w:rsidRDefault="00C257AE" w:rsidP="006F3A4C">
      <w:pPr>
        <w:numPr>
          <w:ilvl w:val="1"/>
          <w:numId w:val="8"/>
        </w:numPr>
        <w:spacing w:after="0" w:line="240" w:lineRule="auto"/>
        <w:ind w:left="0" w:firstLine="709"/>
      </w:pPr>
      <w:r>
        <w:t xml:space="preserve">Организатор аукциона размещает документацию об аукционе на официальном сайте Администрации </w:t>
      </w:r>
      <w:r w:rsidR="005B5703">
        <w:t xml:space="preserve">Керчикского сельского поселения </w:t>
      </w:r>
      <w:r>
        <w:t>в сети Интернет и на сайте электронной площадки одновременно с размещением извещения о проведении аукциона.</w:t>
      </w:r>
    </w:p>
    <w:p w:rsidR="00D90B3F" w:rsidRDefault="00C257AE" w:rsidP="006F3A4C">
      <w:pPr>
        <w:numPr>
          <w:ilvl w:val="1"/>
          <w:numId w:val="8"/>
        </w:numPr>
        <w:spacing w:after="0" w:line="240" w:lineRule="auto"/>
        <w:ind w:left="0" w:firstLine="709"/>
      </w:pPr>
      <w:r>
        <w:t>Сведения, содержащиеся в документации об аукционе, должны соответствовать сведениям, указанным в извещении о проведении аукциона.</w:t>
      </w:r>
    </w:p>
    <w:p w:rsidR="00D90B3F" w:rsidRDefault="00C257AE" w:rsidP="006F3A4C">
      <w:pPr>
        <w:numPr>
          <w:ilvl w:val="1"/>
          <w:numId w:val="8"/>
        </w:numPr>
        <w:spacing w:after="0" w:line="240" w:lineRule="auto"/>
        <w:ind w:left="0" w:firstLine="709"/>
      </w:pPr>
      <w:r>
        <w:t>Претендент на участие в аукционе вправе направить организатору аукциона запрос о разъяснении положений документации об аукционе. В течение двух рабочих дней со дня поступления указанного запроса организатор аукциона обязан направить в письменной форме разъяснения положений документации об аукционе, если указанный запрос поступил организатору аукциона не позднее чем за пять рабочих дней до дня окончания срока подачи заявок на участие в аукционе.</w:t>
      </w:r>
    </w:p>
    <w:p w:rsidR="00D90B3F" w:rsidRDefault="00C257AE" w:rsidP="006F3A4C">
      <w:pPr>
        <w:numPr>
          <w:ilvl w:val="1"/>
          <w:numId w:val="8"/>
        </w:numPr>
        <w:spacing w:after="0" w:line="240" w:lineRule="auto"/>
        <w:ind w:left="0" w:firstLine="709"/>
      </w:pPr>
      <w:r>
        <w:t>В течение двух рабочих дней со дня направления разъяснения положений документации об аукционе по запросу претендента на участие в аукционе такое разъяснение должно быть размещено организатором аукциона на сайте электронной площадки с указанием предмета запроса, но без указания информации о претенденте на участие в аукционе, от которого поступил запрос. Разъяснение положений документации об аукционе не должно изменять её суть.</w:t>
      </w:r>
    </w:p>
    <w:p w:rsidR="00D90B3F" w:rsidRDefault="00C257AE" w:rsidP="006F3A4C">
      <w:pPr>
        <w:numPr>
          <w:ilvl w:val="1"/>
          <w:numId w:val="8"/>
        </w:numPr>
        <w:spacing w:after="0" w:line="240" w:lineRule="auto"/>
        <w:ind w:left="0" w:firstLine="709"/>
      </w:pPr>
      <w:r>
        <w:t>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рабочих дней до даты окончания подачи заявок на участие в аукционе. Изменение предмета аукциона не допускается. В течение одного рабочего дня с даты принятия указанного решения такие изменения размещаются организатором аукциона в порядке, установленном для размещения па сайте электронной площадки извещения о проведении аукциона. При этом срок подачи заявок на участие в аукционе должен быть продлён таким образом, чтобы с даты размещения на сайте электронной площадки изменений, внесённых в документацию об аукционе, до даты окончания срока подачи заявок на участие в аукционе составлял не менее 15 календарных дней.</w:t>
      </w:r>
    </w:p>
    <w:p w:rsidR="005B5703" w:rsidRDefault="005B5703" w:rsidP="005B5703">
      <w:pPr>
        <w:spacing w:after="0" w:line="240" w:lineRule="auto"/>
        <w:ind w:left="709" w:firstLine="0"/>
      </w:pPr>
    </w:p>
    <w:p w:rsidR="00D90B3F" w:rsidRDefault="00C257AE" w:rsidP="006F3A4C">
      <w:pPr>
        <w:spacing w:after="0" w:line="240" w:lineRule="auto"/>
        <w:ind w:left="0" w:firstLine="709"/>
        <w:jc w:val="center"/>
      </w:pPr>
      <w:r>
        <w:lastRenderedPageBreak/>
        <w:t>5. Порядок подачи и рассмотрения заявок на участие в аукционе</w:t>
      </w:r>
    </w:p>
    <w:p w:rsidR="005B5703" w:rsidRDefault="005B5703" w:rsidP="006F3A4C">
      <w:pPr>
        <w:spacing w:after="0" w:line="240" w:lineRule="auto"/>
        <w:ind w:left="0" w:firstLine="709"/>
        <w:jc w:val="center"/>
      </w:pPr>
    </w:p>
    <w:p w:rsidR="00D90B3F" w:rsidRDefault="00C257AE" w:rsidP="006F3A4C">
      <w:pPr>
        <w:numPr>
          <w:ilvl w:val="1"/>
          <w:numId w:val="7"/>
        </w:numPr>
        <w:spacing w:after="0" w:line="240" w:lineRule="auto"/>
        <w:ind w:left="0" w:firstLine="709"/>
      </w:pPr>
      <w:r>
        <w:t xml:space="preserve">Для участия в аукционе претендент, получивший аккредитацию на электронной площадке, подаёт заявку на участие в аукционе. </w:t>
      </w:r>
    </w:p>
    <w:p w:rsidR="00D90B3F" w:rsidRDefault="00C257AE" w:rsidP="006F3A4C">
      <w:pPr>
        <w:numPr>
          <w:ilvl w:val="1"/>
          <w:numId w:val="7"/>
        </w:numPr>
        <w:spacing w:after="0" w:line="240" w:lineRule="auto"/>
        <w:ind w:left="0" w:firstLine="709"/>
      </w:pPr>
      <w:r>
        <w:t xml:space="preserve">Претендент на участие в аукционе вправе подать организатору аукциона заявку на участие в аукционе в любое время с момента размещения на сайте электронной площадки и на официальном сайте Администрации </w:t>
      </w:r>
      <w:r w:rsidR="005B5703">
        <w:t xml:space="preserve">Керчикского сельского поселения </w:t>
      </w:r>
      <w:r>
        <w:t>в сети Интернет, извещения о проведении аукциона до предусмотренных документацией об аукционе даты и времени окончания срока подачи заявок на участие в аукционе.</w:t>
      </w:r>
    </w:p>
    <w:p w:rsidR="00D90B3F" w:rsidRDefault="00C257AE" w:rsidP="006F3A4C">
      <w:pPr>
        <w:numPr>
          <w:ilvl w:val="1"/>
          <w:numId w:val="7"/>
        </w:numPr>
        <w:spacing w:after="0" w:line="240" w:lineRule="auto"/>
        <w:ind w:left="0" w:firstLine="709"/>
      </w:pPr>
      <w:r>
        <w:t>Претендент на участие в аукционе представляет организатору аукциона:</w:t>
      </w:r>
    </w:p>
    <w:p w:rsidR="00D90B3F" w:rsidRDefault="00C257AE" w:rsidP="006F3A4C">
      <w:pPr>
        <w:numPr>
          <w:ilvl w:val="0"/>
          <w:numId w:val="9"/>
        </w:numPr>
        <w:spacing w:after="0" w:line="240" w:lineRule="auto"/>
        <w:ind w:firstLine="709"/>
      </w:pPr>
      <w:r>
        <w:t>заявку на участие в аукционе, подписанную электронной подписью претендента на участие в аукционе и содержащую следующую информацию:</w:t>
      </w:r>
    </w:p>
    <w:p w:rsidR="005B5703" w:rsidRDefault="00C257AE" w:rsidP="005B5703">
      <w:pPr>
        <w:spacing w:after="0" w:line="240" w:lineRule="auto"/>
        <w:ind w:left="0" w:firstLine="709"/>
      </w:pPr>
      <w:r>
        <w:t xml:space="preserve">для юридического лица – сведения о претенденте на участие в аукционе (включая почтовый адрес, номер телефона, фамилию, имя, отчество руководителя и (или) ответственного исполнителя); </w:t>
      </w:r>
    </w:p>
    <w:p w:rsidR="005B5703" w:rsidRDefault="00C257AE" w:rsidP="005B5703">
      <w:pPr>
        <w:spacing w:after="0" w:line="240" w:lineRule="auto"/>
        <w:ind w:left="0" w:firstLine="709"/>
      </w:pPr>
      <w:r>
        <w:t xml:space="preserve">для индивидуального предпринимателя – фамилию, имя, отчество, паспортные данные, сведения о месте жительства, банковские реквизиты и информацию о налоговом органе; </w:t>
      </w:r>
    </w:p>
    <w:p w:rsidR="00D90B3F" w:rsidRDefault="00C257AE" w:rsidP="005B5703">
      <w:pPr>
        <w:spacing w:after="0" w:line="240" w:lineRule="auto"/>
        <w:ind w:left="0" w:firstLine="709"/>
      </w:pPr>
      <w:r>
        <w:t>сведения об отсутствии решения о ликвидации заявителя – юридического лица, об отсутствии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D90B3F" w:rsidRDefault="00C257AE" w:rsidP="006F3A4C">
      <w:pPr>
        <w:numPr>
          <w:ilvl w:val="0"/>
          <w:numId w:val="9"/>
        </w:numPr>
        <w:spacing w:after="0" w:line="240" w:lineRule="auto"/>
        <w:ind w:firstLine="709"/>
      </w:pPr>
      <w:r>
        <w:t>документ, подтверждающий полномочия лица на осуществление действий от имени претендента на участие в аукционе – юридического лица (копия решения (приказа) о назначении или об избрании на должность, в соответствии с которым такое физическое лицо обладает правом действовать от имени претендента на участие в аукционе без доверенности. В случае если от имени претендента на участие в аукционе действует иное лицо, заявка на участие в аукционе должна содержать также доверенность на осуществление действий от имени претендента на участие в аукционе или нотариально заверенную копию такой доверенности. В случае если указанная доверенность подписана лицом, уполномоченным руководителем претендента на участие в аукционе, заявка на участие в аукционе должна содержать также документ, подтверждающий полномочия такого лица;</w:t>
      </w:r>
    </w:p>
    <w:p w:rsidR="00D90B3F" w:rsidRDefault="00C257AE" w:rsidP="006F3A4C">
      <w:pPr>
        <w:numPr>
          <w:ilvl w:val="0"/>
          <w:numId w:val="9"/>
        </w:numPr>
        <w:spacing w:after="0" w:line="240" w:lineRule="auto"/>
        <w:ind w:firstLine="709"/>
      </w:pPr>
      <w:r>
        <w:t>учредительные документы претендента на участие в аукционе (для юридического лица).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t>Претендент на участие в аукционе подаёт только одну заявку на участие в аукционе в отношении одного лота.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t>Заявка на участие в аукционе направляется претендентом на участие в аукционе из личного кабинета электронной площадки.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t xml:space="preserve">Претендент на участие в аукционе, подавший заявку на участие в аукционе, вправе отозвать такую заявку не позднее окончания срока подачи заявок, направив об этом уведомление организатору аукциона посредством функционала </w:t>
      </w:r>
      <w:r>
        <w:lastRenderedPageBreak/>
        <w:t>электронной площадки. В течение одного рабочего дня со дня поступления уведомления об отзыве заявки оператор электронной площадки прекращает осуществленное блокирование операций по счёту для проведения операций по обеспечению участия в аукционах участника в отношении денежных средств в размере обеспечения заявки на участие в аукционе и исключает данную заявку из реестра заявок аукциона. При этом регистрационные номера заявок других участников не изменяются.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t>Поступление заявки на участие в аукционе является поручением о блокировании операций по счёту такого претендента на участие в аукционе, открытому для проведения операций по обеспечению участия в аукционах, в отношении денежных средств, в размере обеспечения заявки на участие в аукционе.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t>Заявка на участие в аукционе направляется заявителем оператору электронной площадки в форме электронного документа и должна содержать согласие участника аукциона с условиями аукционной документации, подписанного электронной цифровой подписью.</w:t>
      </w:r>
    </w:p>
    <w:p w:rsidR="00D90B3F" w:rsidRDefault="00C257AE" w:rsidP="006F3A4C">
      <w:pPr>
        <w:spacing w:after="0" w:line="240" w:lineRule="auto"/>
        <w:ind w:left="0" w:firstLine="709"/>
      </w:pPr>
      <w:r>
        <w:t>Заявитель заполняет электронную форму заявки, прикладывает предусмотренные аукционной документацией файлы документов (при необходимости). Документы и сведения из регистрационных данных заявителя на электронной площадке, актуальные на дату и время окончания приема заявок, направляются оператором электронной площадки вместе с заявкой организатору аукциона после окончания приема заявок, в соответствии с законодательством Российской Федерации.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t>Организатор аукциона направляет в Комиссию поступившие посредством функционала электронной площадки заявки на участие в аукционе не позднее дня, следующего за днём окончания срока подачи заявок на участие в аукционе.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t>В течение пяти рабочих дней Комиссия проверяет поданные заявки на участие в аукционе на предмет соответствия требованиям, установленным настоящим Порядком и документацией об аукционе, и принимает решение о допуске претендентов к аукциону. Претенденты, соответствующие требованиям настоящего Порядка, допущенные Комиссией к участию в аукционе, признаются участниками аукциона.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t>По итогам рассмотрения заявок Комиссией составляется протокол о рассмотрении заявок на участие в аукционе, который в течение одного рабочего дня направляется организатору аукциона.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t>Организатор аукциона в течение двух рабочих дней с момента получения протокола рассмотрения заявок на участие в аукционе размещает его на сайте электронной площадки.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t xml:space="preserve">В случае если по окончании срока подачи заявок на участие в аукционе подана только одна заявка на участие в аукционе </w:t>
      </w:r>
      <w:r w:rsidR="00581626">
        <w:t>и,</w:t>
      </w:r>
      <w:r>
        <w:t xml:space="preserve"> если данная заявка на участие в аукционе соответствует требованиям, предусмотренным документацией об аукционе, аукцион признается несостоявшимся, участник аукциона признается единственным участником аукциона.</w:t>
      </w:r>
    </w:p>
    <w:p w:rsidR="00D90B3F" w:rsidRDefault="00C257AE" w:rsidP="006F3A4C">
      <w:pPr>
        <w:spacing w:after="0" w:line="240" w:lineRule="auto"/>
        <w:ind w:left="0" w:firstLine="709"/>
      </w:pPr>
      <w:r>
        <w:t>Договор о предоставлении права размещения НТО заключается с единственным участником аукциона.</w:t>
      </w:r>
    </w:p>
    <w:p w:rsidR="00D90B3F" w:rsidRDefault="00C257AE" w:rsidP="006F3A4C">
      <w:pPr>
        <w:numPr>
          <w:ilvl w:val="1"/>
          <w:numId w:val="11"/>
        </w:numPr>
        <w:spacing w:after="0" w:line="240" w:lineRule="auto"/>
        <w:ind w:left="0" w:firstLine="709"/>
      </w:pPr>
      <w:r>
        <w:lastRenderedPageBreak/>
        <w:t>В случае если по окончании срока подачи заявок на участие в аукционе не подана ни одна заявка на участие в аукционе, аукцион признается несостоявшимся.</w:t>
      </w:r>
    </w:p>
    <w:p w:rsidR="00D90B3F" w:rsidRDefault="00C257AE" w:rsidP="006F3A4C">
      <w:pPr>
        <w:spacing w:after="0" w:line="240" w:lineRule="auto"/>
        <w:ind w:left="0" w:firstLine="709"/>
      </w:pPr>
      <w:r>
        <w:t>В случае признания аукциона несостоявшимся, если не подано ни одной заявки на участие в аукционе, организатор аукциона вправе повторно провести аукцион в соответствии с настоящим Порядком.</w:t>
      </w:r>
    </w:p>
    <w:p w:rsidR="00581626" w:rsidRDefault="00581626" w:rsidP="006F3A4C">
      <w:pPr>
        <w:spacing w:after="0" w:line="240" w:lineRule="auto"/>
        <w:ind w:left="0" w:firstLine="709"/>
      </w:pPr>
    </w:p>
    <w:p w:rsidR="00D90B3F" w:rsidRDefault="00C257AE" w:rsidP="00581626">
      <w:pPr>
        <w:pStyle w:val="a3"/>
        <w:numPr>
          <w:ilvl w:val="0"/>
          <w:numId w:val="1"/>
        </w:numPr>
        <w:spacing w:after="0" w:line="240" w:lineRule="auto"/>
        <w:jc w:val="center"/>
      </w:pPr>
      <w:r>
        <w:t>Порядок проведения аукциона и оформление результатов аукциона</w:t>
      </w:r>
    </w:p>
    <w:p w:rsidR="00581626" w:rsidRDefault="00581626" w:rsidP="00581626">
      <w:pPr>
        <w:pStyle w:val="a3"/>
        <w:spacing w:after="0" w:line="240" w:lineRule="auto"/>
        <w:ind w:left="699" w:firstLine="0"/>
      </w:pP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Аукцион проводится в установленные в извещении о проведении аукциона дату и время.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При проведении аукциона устанавливается время приёма предложений, составляющее десять минут от начала подачи предложения о стоимости права заключение договора на размещение НТО до истечения срока подачи предложений о стоимости права на заключение договора на размещение НТО, а также десять минут после поступления последнего предложения о стоимости права на заключение договора на размещение НТО. Время приёма предложений обновляется автоматически, при помощи программных и технических средств оператора электронной площадки.</w:t>
      </w:r>
    </w:p>
    <w:p w:rsidR="00D90B3F" w:rsidRDefault="00C257AE" w:rsidP="006F3A4C">
      <w:pPr>
        <w:spacing w:after="0" w:line="240" w:lineRule="auto"/>
        <w:ind w:left="0" w:firstLine="709"/>
      </w:pPr>
      <w:r>
        <w:t>Если в течение указанного срока ни одного предложения не поступило, аукцион автоматически завершается при помощи технических средств оператора электронной площадки.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В случае, если ни один из участников аукциона не сделал «шаг аукциона», аукцион считается несостоявшимся. Договор о предоставлении права на размещение НТО заключается с участником аукциона, подавшим заявку первым.</w:t>
      </w:r>
    </w:p>
    <w:p w:rsidR="00D90B3F" w:rsidRDefault="00C257AE" w:rsidP="006F3A4C">
      <w:pPr>
        <w:spacing w:after="0" w:line="240" w:lineRule="auto"/>
        <w:ind w:left="0" w:firstLine="709"/>
      </w:pPr>
      <w:r>
        <w:t>Аукцион проводится путём повышения начальной цены предмета аукциона, указанной в извещении о проведении аукциона, в порядке, установленном настоящим разделом.</w:t>
      </w:r>
    </w:p>
    <w:p w:rsidR="00D90B3F" w:rsidRDefault="00C257AE" w:rsidP="006F3A4C">
      <w:pPr>
        <w:spacing w:after="0" w:line="240" w:lineRule="auto"/>
        <w:ind w:left="0" w:firstLine="709"/>
      </w:pPr>
      <w:r>
        <w:t>Величина повышения начальной цены предмета аукциона «шаг аукциона» составляет три процента от начальной цены лота.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Оператор электронной площадки фиксирует предложения участников аукциона с указанием времени поступления указанных предложений.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После поступления последнего предложения аукцион автоматически завершается при помощи технических средств оператора электронной площадки в порядке, предусмотренном пунктом 6.2 настоящего Порядка.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По результатам проведения аукциона оператором электронной площадки оформляется протокол проведения аукциона.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 xml:space="preserve">Протокол проведения аукциона размещается оператором электронной площадки на электронной площадке после окончания аукциона. В протоколе проведения аукциона указываются адрес электронной площадки, дата, время начала и окончания аукциона, начальная (минимальная) стоимость права на заключение договора на размещение НТО, сведения об участниках аукциона, все максимальные предложения о стоимости права заключения договора на размещение НТО, сделанные участниками аукциона и ранжированные по мере возрастания, с указанием порядковых номеров, присвоенных заявкам на участие в аукционе, которые поданы </w:t>
      </w:r>
      <w:r>
        <w:lastRenderedPageBreak/>
        <w:t>участниками аукциона, сделавшими соответствующие предложения о цене аукциона, и с указанием времени поступления данных предложений по местному времени.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В течение одного рабочего дня после размещения протокола проведения аукциона на сайте электронной площадки организатор аукциона направляет протокол</w:t>
      </w:r>
      <w:r w:rsidR="00581626">
        <w:t xml:space="preserve"> </w:t>
      </w:r>
      <w:r>
        <w:t>проведения аукциона Комиссии.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Комиссия определяет победителя аукциона, заявившего максимальное предложение стоимости права заключения договора на размещение НТО, и ранжирует заявки других участников аукциона по мере убывания стоимости права заключения договора на размещение НТО с указанием порядковых номеров, присвоенных заявкам на участие в аукционе, поданным участниками аукциона, сделавшими соответствующие предложения о цене аукциона.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По результатам определения победителя аукциона и ранжирования заявок других участников аукциона Комиссией в течение одного рабочего дня оформляется протокол о результатах аукциона.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Протокол о результатах аукциона в течение одного рабочего дня с момента его оформления направляется Комиссией организатору аукциона.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Организатор аукциона в течение одного часа с момента поступления протокола о результатах аукциона размещает его на сайте электронной площадки.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В случае, если предложена цена аукциона, равная цене, предложенной другим участником аукциона, лучшим признается предложение о цене аукциона, поступившее ранее других предложений.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Победитель аукциона обязан в течение десяти рабочих дней со дня размещения организатором аукциона на сайте электронной площадки протокола о результатах аукциона внести оплату за право на заключение договора на размещение НТО в полном объёме и заключить указанный договор.</w:t>
      </w:r>
    </w:p>
    <w:p w:rsidR="00D90B3F" w:rsidRDefault="00C257AE" w:rsidP="006F3A4C">
      <w:pPr>
        <w:spacing w:after="0" w:line="240" w:lineRule="auto"/>
        <w:ind w:left="0" w:firstLine="709"/>
      </w:pPr>
      <w:r>
        <w:t>В случае, если победитель аукциона признан уклонившимся от заключения договора о предоставлении права размещения НТО, иной участник аукциона в случаях, предусмотренных настоящим Порядком, в течение десяти рабочих дней с момента уведомления оператора электронной площадки об уклонении от заключения договора о предоставлении права размещения НТО, обязан внести оплату за право на заключение договора о предоставлении права размещения НТО в полном объёме и заключить указанный договор.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Договор о предоставлении права размещения НТО заключается в течение десяти рабочих дней с момента подведения итогов аукциона и получения у организатора аукциона проекта договора.</w:t>
      </w:r>
    </w:p>
    <w:p w:rsidR="00D90B3F" w:rsidRDefault="00C257AE" w:rsidP="006F3A4C">
      <w:pPr>
        <w:spacing w:after="0" w:line="240" w:lineRule="auto"/>
        <w:ind w:left="0" w:firstLine="709"/>
      </w:pPr>
      <w:r>
        <w:t xml:space="preserve">         Подписанный договор о предоставлении права размещения НТО на бумажном носителе представляется победителем аукциона в Администрацию </w:t>
      </w:r>
      <w:r w:rsidR="00581626">
        <w:t>Керчикского сельского поселения</w:t>
      </w:r>
      <w:r>
        <w:t>.</w:t>
      </w:r>
    </w:p>
    <w:p w:rsidR="00D90B3F" w:rsidRDefault="00C257AE" w:rsidP="006F3A4C">
      <w:pPr>
        <w:spacing w:after="0" w:line="240" w:lineRule="auto"/>
        <w:ind w:left="0" w:firstLine="709"/>
      </w:pPr>
      <w:r>
        <w:t xml:space="preserve">          При наличии технической возможности, договор может заключаться в электронном виде (подписываться электронными цифровыми подписями).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В случае, если после объявления победителя аукциона организатору аукциона станут известны факты о несоответствии победителя аукциона требованиям к участникам аукциона, установленным документацией об аукционе, заявка победителя на участие в аукционе отклоняется, и победителем аукциона признаётся участник аукциона, подавший следующее после победителя ценовое предложение.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lastRenderedPageBreak/>
        <w:t>Договор о предоставлении права размещения НТО заключается на условиях, указанных в извещении о проведении аукциона и документации об аукционе, по цене, предложенной победителем аукциона, либо в случае заключения договора о предоставлении права размещения НТО с иным участником аукциона по цене, предложенной таким участником аукциона, но не меньше начальной цены аукциона.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 xml:space="preserve">В случае уклонения победителя аукциона, иного участника аукциона, в случаях, установленных настоящим Порядком, от заключения договора о предоставлении  права размещения НТО, организатор аукциона в течение одного рабочего дня уведомляет оператора электронной площадки о таком уклонении, оператор электронной площадки прекращает блокирование операций по счёту для проведения операций по обеспечению участия в аукционе такого участника аукциона в отношении денежных средств, заблокированных для обеспечения заявки на участие в этом аукционе, перечисляет денежные средства в бюджет </w:t>
      </w:r>
      <w:r w:rsidR="00581626">
        <w:t>поселения</w:t>
      </w:r>
      <w:r>
        <w:t xml:space="preserve"> на расчётный счёт, указанный в документации об аукционе.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В случае если победитель аукциона признан уклонившимся от заключения договора о предоставлении права размещения НТО, договор о предоставлении права размещения НТО заключается с участником аукциона, подавшим следующее после победителя ценовое предложение.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 xml:space="preserve">В случае если победитель аукциона или участник аукциона, подавший следующее за победителем ценовое предложение, признаны уклонившимися от заключения договора о предоставлении права размещения НТО, договор о предоставлении права размещения НТО заключается с участником аукциона, заявке на участие в аукционе которого присвоен следующий порядковый номер в порядке возрастания порядковых номеров, на условиях, предусмотренных документацией об аукционе, и по цене, предложенной таким участником на аукционе. В случае уклонения участника аукциона, заявке </w:t>
      </w:r>
      <w:r w:rsidR="00923E57">
        <w:t>на участие,</w:t>
      </w:r>
      <w:r>
        <w:t xml:space="preserve"> в электронном аукционе которого присвоен следующий порядковый номер, от заключения договора о предоставлении права размещения НТО, организатор аукциона принимает решение о признании аукциона несостоявшимся.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В течение одного рабочего дня с момента размещения заключённого договора о предоставлении права размещения НТО на сайте электронной площадки оператор электронной площадки, прекращает блокирование операций по счёту для проведения операций по обеспечению участия в аукционах участников аукциона в отношении денежных средств, заблокированных для обеспечения участия в таком аукционе.</w:t>
      </w:r>
    </w:p>
    <w:p w:rsidR="00D90B3F" w:rsidRDefault="00C257AE" w:rsidP="006F3A4C">
      <w:pPr>
        <w:numPr>
          <w:ilvl w:val="1"/>
          <w:numId w:val="10"/>
        </w:numPr>
        <w:spacing w:after="0" w:line="240" w:lineRule="auto"/>
        <w:ind w:left="0" w:firstLine="709"/>
      </w:pPr>
      <w:r>
        <w:t>Денежные средства, заблокированные для обеспечения заявки на участие в аукционе, подлежат возврату участникам аукциона, за исключением участников аукциона, признанных уклонившимися от заключения договора о предоставлении права размещения НТО.</w:t>
      </w:r>
    </w:p>
    <w:p w:rsidR="00D90B3F" w:rsidRDefault="00C257AE" w:rsidP="006F3A4C">
      <w:pPr>
        <w:spacing w:after="0" w:line="240" w:lineRule="auto"/>
        <w:ind w:left="0" w:firstLine="709"/>
      </w:pPr>
      <w:r>
        <w:t xml:space="preserve">Денежные средства, заблокированные для обеспечения заявки на участие в аукционе, не подлежащие возврату участникам аукциона, признанным уклонившимися от заключения договора о предоставлении права размещения НТО, перечисляются оператором электронной площадки в доход бюджета </w:t>
      </w:r>
      <w:r w:rsidR="00581626">
        <w:t>поселения</w:t>
      </w:r>
      <w:r>
        <w:t xml:space="preserve"> на расчётный счёт, указанный в аукционной документации.</w:t>
      </w:r>
    </w:p>
    <w:p w:rsidR="00581626" w:rsidRDefault="00581626" w:rsidP="006F3A4C">
      <w:pPr>
        <w:spacing w:after="0" w:line="240" w:lineRule="auto"/>
        <w:ind w:left="0" w:firstLine="709"/>
      </w:pPr>
    </w:p>
    <w:p w:rsidR="00581626" w:rsidRDefault="00581626" w:rsidP="00581626">
      <w:pPr>
        <w:spacing w:after="0" w:line="240" w:lineRule="auto"/>
        <w:ind w:left="0" w:firstLine="0"/>
      </w:pPr>
    </w:p>
    <w:p w:rsidR="00581626" w:rsidRDefault="00581626" w:rsidP="00581626">
      <w:pPr>
        <w:spacing w:after="0" w:line="240" w:lineRule="auto"/>
        <w:ind w:left="0" w:firstLine="0"/>
      </w:pPr>
      <w:r>
        <w:t xml:space="preserve">Ведущий специалист </w:t>
      </w:r>
    </w:p>
    <w:p w:rsidR="00D90B3F" w:rsidRDefault="00581626" w:rsidP="00581626">
      <w:pPr>
        <w:spacing w:after="0" w:line="240" w:lineRule="auto"/>
        <w:ind w:left="0" w:firstLine="0"/>
      </w:pPr>
      <w:r>
        <w:t>по делопроизводству, архивной работе</w:t>
      </w:r>
      <w:r w:rsidR="00C257AE">
        <w:t xml:space="preserve">                                        </w:t>
      </w:r>
      <w:r>
        <w:tab/>
        <w:t xml:space="preserve">        </w:t>
      </w:r>
      <w:proofErr w:type="spellStart"/>
      <w:r>
        <w:t>Н.И.Банникова</w:t>
      </w:r>
      <w:proofErr w:type="spellEnd"/>
      <w:r w:rsidR="00C257AE">
        <w:br w:type="page"/>
      </w:r>
    </w:p>
    <w:p w:rsidR="00581626" w:rsidRDefault="00C257AE" w:rsidP="00581626">
      <w:pPr>
        <w:spacing w:after="0" w:line="240" w:lineRule="auto"/>
        <w:ind w:left="0" w:firstLine="709"/>
        <w:jc w:val="right"/>
      </w:pPr>
      <w:r>
        <w:lastRenderedPageBreak/>
        <w:t xml:space="preserve">Приложение № 2 </w:t>
      </w:r>
    </w:p>
    <w:p w:rsidR="00D90B3F" w:rsidRDefault="00C257AE" w:rsidP="00581626">
      <w:pPr>
        <w:spacing w:after="0" w:line="240" w:lineRule="auto"/>
        <w:ind w:left="0" w:firstLine="709"/>
        <w:jc w:val="right"/>
      </w:pPr>
      <w:r>
        <w:t xml:space="preserve">к постановлению Администрации </w:t>
      </w:r>
    </w:p>
    <w:p w:rsidR="00581626" w:rsidRDefault="00581626" w:rsidP="00581626">
      <w:pPr>
        <w:spacing w:after="0" w:line="240" w:lineRule="auto"/>
        <w:ind w:left="0" w:firstLine="709"/>
        <w:jc w:val="right"/>
      </w:pPr>
      <w:r>
        <w:t xml:space="preserve">Керчикского сельского поселения </w:t>
      </w:r>
    </w:p>
    <w:p w:rsidR="00D90B3F" w:rsidRDefault="00C257AE" w:rsidP="00581626">
      <w:pPr>
        <w:spacing w:after="0" w:line="240" w:lineRule="auto"/>
        <w:ind w:left="0" w:firstLine="709"/>
        <w:jc w:val="right"/>
      </w:pPr>
      <w:r>
        <w:t>от</w:t>
      </w:r>
      <w:r w:rsidR="00EE1B01">
        <w:t xml:space="preserve"> 04</w:t>
      </w:r>
      <w:r>
        <w:t>.</w:t>
      </w:r>
      <w:r w:rsidR="00EE1B01">
        <w:t xml:space="preserve">09.2025 № </w:t>
      </w:r>
      <w:r w:rsidR="00EE1B01" w:rsidRPr="00EE1B01">
        <w:rPr>
          <w:u w:val="single"/>
        </w:rPr>
        <w:t>94</w:t>
      </w:r>
      <w:r w:rsidRPr="00EE1B01">
        <w:rPr>
          <w:u w:val="single"/>
        </w:rPr>
        <w:t xml:space="preserve"> </w:t>
      </w:r>
    </w:p>
    <w:p w:rsidR="00581626" w:rsidRDefault="00581626" w:rsidP="006F3A4C">
      <w:pPr>
        <w:spacing w:after="0" w:line="240" w:lineRule="auto"/>
        <w:ind w:left="0" w:firstLine="709"/>
        <w:jc w:val="center"/>
      </w:pPr>
    </w:p>
    <w:p w:rsidR="00D90B3F" w:rsidRDefault="00C257AE" w:rsidP="006F3A4C">
      <w:pPr>
        <w:spacing w:after="0" w:line="240" w:lineRule="auto"/>
        <w:ind w:left="0" w:firstLine="709"/>
        <w:jc w:val="center"/>
      </w:pPr>
      <w:r>
        <w:t>ПОЛОЖЕНИЕ</w:t>
      </w:r>
    </w:p>
    <w:p w:rsidR="00581626" w:rsidRDefault="00C257AE" w:rsidP="00923E57">
      <w:pPr>
        <w:spacing w:after="0" w:line="240" w:lineRule="auto"/>
        <w:ind w:left="0" w:firstLine="0"/>
        <w:jc w:val="center"/>
      </w:pPr>
      <w:r>
        <w:t>об аукционной комиссии по предоставлению права размещения нестационарных</w:t>
      </w:r>
    </w:p>
    <w:p w:rsidR="00D90B3F" w:rsidRDefault="00C257AE" w:rsidP="00923E57">
      <w:pPr>
        <w:spacing w:after="0" w:line="240" w:lineRule="auto"/>
        <w:ind w:left="0" w:firstLine="709"/>
        <w:jc w:val="center"/>
      </w:pPr>
      <w:r>
        <w:t xml:space="preserve">торговых объектов </w:t>
      </w:r>
      <w:r w:rsidR="00E81B6B">
        <w:t>в зданиях, строениях, сооружениях и на земельных участках, находящихся в муниципальной собственности муниципального образования «Керчикское сельское поселение»</w:t>
      </w:r>
    </w:p>
    <w:p w:rsidR="00D90B3F" w:rsidRDefault="00C257AE" w:rsidP="006F3A4C">
      <w:pPr>
        <w:spacing w:after="0" w:line="240" w:lineRule="auto"/>
        <w:ind w:left="0" w:firstLine="709"/>
        <w:jc w:val="center"/>
      </w:pPr>
      <w:r>
        <w:t>(далее – Положение)</w:t>
      </w:r>
    </w:p>
    <w:p w:rsidR="00581626" w:rsidRDefault="00581626" w:rsidP="006F3A4C">
      <w:pPr>
        <w:spacing w:after="0" w:line="240" w:lineRule="auto"/>
        <w:ind w:left="0" w:firstLine="709"/>
        <w:jc w:val="center"/>
      </w:pPr>
    </w:p>
    <w:p w:rsidR="00D90B3F" w:rsidRDefault="00C257AE" w:rsidP="00923E57">
      <w:pPr>
        <w:numPr>
          <w:ilvl w:val="0"/>
          <w:numId w:val="12"/>
        </w:numPr>
        <w:spacing w:after="0" w:line="240" w:lineRule="auto"/>
        <w:ind w:firstLine="709"/>
      </w:pPr>
      <w:r>
        <w:t>Настоящее Положение определяет понятие, цели создания, функции, состав и порядок деятельности аукционной комиссии по осуществлению функций в сфере размещения нестационарных торговых объектов на земельных участках, находящихся в муниципальной собственности, посредством электронного аукциона.</w:t>
      </w:r>
    </w:p>
    <w:p w:rsidR="00D90B3F" w:rsidRDefault="00C257AE" w:rsidP="006F3A4C">
      <w:pPr>
        <w:numPr>
          <w:ilvl w:val="0"/>
          <w:numId w:val="12"/>
        </w:numPr>
        <w:spacing w:after="0" w:line="240" w:lineRule="auto"/>
        <w:ind w:firstLine="709"/>
      </w:pPr>
      <w:r>
        <w:t>Аукционная комиссия в своей деятельности руководствуется Конституцией Российской Федерации, Гражданским кодексом Российской Федерации, Федеральными законами от 26.07.2006 № 135-ФЗ «О защите конкуренции», от 28.12.2009 № 381-ФЗ «Об основах государственного регулирования торговой деятельности в Российской Федерации», иными федеральными законами, нормативными правовыми актами иных федеральных органов исполнительной власти, законодательством Ростовской области, муниципальными правовыми актами муниципального образования «</w:t>
      </w:r>
      <w:r w:rsidR="00581626">
        <w:t>Керчикское сельское поселение</w:t>
      </w:r>
      <w:r>
        <w:t>» и настоящим Положением.</w:t>
      </w:r>
    </w:p>
    <w:p w:rsidR="00D90B3F" w:rsidRDefault="00C257AE" w:rsidP="006F3A4C">
      <w:pPr>
        <w:numPr>
          <w:ilvl w:val="0"/>
          <w:numId w:val="12"/>
        </w:numPr>
        <w:spacing w:after="0" w:line="240" w:lineRule="auto"/>
        <w:ind w:firstLine="709"/>
      </w:pPr>
      <w:r>
        <w:t>Аукционная комиссия создаётся в целях определения победителя на право заключения договора о размещении НТО на земельном участке, находящимся в муниципальной собственности.</w:t>
      </w:r>
    </w:p>
    <w:p w:rsidR="00D90B3F" w:rsidRDefault="00C257AE" w:rsidP="00672DBB">
      <w:pPr>
        <w:numPr>
          <w:ilvl w:val="0"/>
          <w:numId w:val="12"/>
        </w:numPr>
        <w:spacing w:after="0" w:line="240" w:lineRule="auto"/>
        <w:ind w:firstLine="709"/>
      </w:pPr>
      <w:r>
        <w:t>Исходя из цели деятельности аукционной комиссии, определённой пунктом</w:t>
      </w:r>
      <w:r w:rsidR="00581626">
        <w:t xml:space="preserve"> </w:t>
      </w:r>
      <w:r>
        <w:t>3 настоящего Положения, в задачи аукционной комиссии входит:</w:t>
      </w:r>
    </w:p>
    <w:p w:rsidR="00581626" w:rsidRDefault="00C257AE" w:rsidP="00581626">
      <w:pPr>
        <w:spacing w:after="0" w:line="240" w:lineRule="auto"/>
        <w:ind w:left="0" w:firstLine="709"/>
      </w:pPr>
      <w:r>
        <w:t xml:space="preserve">обеспечение объективности и беспристрастности при рассмотрении заявок на участие в аукционе; </w:t>
      </w:r>
    </w:p>
    <w:p w:rsidR="00581626" w:rsidRDefault="00C257AE" w:rsidP="00581626">
      <w:pPr>
        <w:spacing w:after="0" w:line="240" w:lineRule="auto"/>
        <w:ind w:left="0" w:firstLine="709"/>
      </w:pPr>
      <w:r>
        <w:t xml:space="preserve">соблюдение принципов открытости, прозрачности, публичности и гласности; </w:t>
      </w:r>
    </w:p>
    <w:p w:rsidR="00581626" w:rsidRDefault="00C257AE" w:rsidP="00581626">
      <w:pPr>
        <w:spacing w:after="0" w:line="240" w:lineRule="auto"/>
        <w:ind w:left="0" w:firstLine="709"/>
      </w:pPr>
      <w:r>
        <w:t xml:space="preserve">соблюдение принципов добросовестной ценовой и неценовой конкуренции между участниками аукциона; </w:t>
      </w:r>
    </w:p>
    <w:p w:rsidR="00581626" w:rsidRDefault="00C257AE" w:rsidP="00581626">
      <w:pPr>
        <w:spacing w:after="0" w:line="240" w:lineRule="auto"/>
        <w:ind w:left="0" w:firstLine="709"/>
      </w:pPr>
      <w:r>
        <w:t xml:space="preserve">обеспечение равных возможностей для реализации прав хозяйствующих субъектов на осуществление торговой деятельности; </w:t>
      </w:r>
    </w:p>
    <w:p w:rsidR="00D90B3F" w:rsidRDefault="00C257AE" w:rsidP="00581626">
      <w:pPr>
        <w:spacing w:after="0" w:line="240" w:lineRule="auto"/>
        <w:ind w:left="0" w:firstLine="709"/>
      </w:pPr>
      <w:r>
        <w:t>устранение возможностей злоупотребления и коррупции при проведении</w:t>
      </w:r>
      <w:r w:rsidR="00581626">
        <w:t xml:space="preserve"> </w:t>
      </w:r>
      <w:r>
        <w:t>аукциона.</w:t>
      </w:r>
    </w:p>
    <w:p w:rsidR="00D90B3F" w:rsidRDefault="00C257AE" w:rsidP="006F3A4C">
      <w:pPr>
        <w:numPr>
          <w:ilvl w:val="0"/>
          <w:numId w:val="13"/>
        </w:numPr>
        <w:spacing w:after="0" w:line="240" w:lineRule="auto"/>
        <w:ind w:firstLine="709"/>
      </w:pPr>
      <w:r>
        <w:t>Аукционная комиссия в срок, указанный в извещении, рассматривает заявки на участие в аукционе на предмет их соответствия требованиям, установленным в извещении, и соответствия претендентов требованиям, установленных</w:t>
      </w:r>
      <w:r w:rsidR="00581626">
        <w:t xml:space="preserve"> </w:t>
      </w:r>
      <w:r>
        <w:t xml:space="preserve">пунктом 1.10 Положения о порядке организации и проведения аукциона в электронной форме на право размещения нестационарных торговых объектов </w:t>
      </w:r>
      <w:r w:rsidR="00E81B6B">
        <w:t xml:space="preserve">в зданиях, строениях, сооружениях и на земельных участках, находящихся </w:t>
      </w:r>
      <w:r w:rsidR="00E81B6B">
        <w:lastRenderedPageBreak/>
        <w:t xml:space="preserve">в муниципальной собственности муниципального образования «Керчикское сельское поселение» </w:t>
      </w:r>
      <w:r w:rsidR="00581626">
        <w:t xml:space="preserve"> </w:t>
      </w:r>
      <w:r>
        <w:t>(далее – Порядок), утвержденного настоящим постановлением.</w:t>
      </w:r>
    </w:p>
    <w:p w:rsidR="00D90B3F" w:rsidRDefault="00C257AE" w:rsidP="006F3A4C">
      <w:pPr>
        <w:numPr>
          <w:ilvl w:val="0"/>
          <w:numId w:val="13"/>
        </w:numPr>
        <w:spacing w:after="0" w:line="240" w:lineRule="auto"/>
        <w:ind w:firstLine="709"/>
      </w:pPr>
      <w:r>
        <w:t>На основании результатов рассмотрения заявок на участие в аукционе аукционной комиссией принимается решение о допуске к участию в аукционе претендента и о признании претендента участником аукциона или об отказе в допуске такого претендента к участию в аукционе в порядке и по основаниям, предусмотренным</w:t>
      </w:r>
      <w:r w:rsidR="00581626">
        <w:t xml:space="preserve"> </w:t>
      </w:r>
      <w:r>
        <w:t>пунктом 1.10 Порядка, утвержденного настоящим постановлением, которое оформляется протоколом рассмотрения заявок на участие в аукционе.</w:t>
      </w:r>
    </w:p>
    <w:p w:rsidR="00D90B3F" w:rsidRDefault="00C257AE" w:rsidP="006F3A4C">
      <w:pPr>
        <w:spacing w:after="0" w:line="240" w:lineRule="auto"/>
        <w:ind w:left="0" w:firstLine="709"/>
      </w:pPr>
      <w:r>
        <w:t>Указанный протокол подлежит опубликованию в открытом доступе на электронной торговой площадке не позднее трех рабочих дней, следующих за днем его подписания. Уведомление претендентов о принятых аукционной комиссией решениях производится оператором электронной торговой площадки в порядке и в сроки, установленные регламентом электронной торговой площадки.</w:t>
      </w:r>
    </w:p>
    <w:p w:rsidR="00D90B3F" w:rsidRDefault="00C257AE" w:rsidP="006F3A4C">
      <w:pPr>
        <w:numPr>
          <w:ilvl w:val="0"/>
          <w:numId w:val="13"/>
        </w:numPr>
        <w:spacing w:after="0" w:line="240" w:lineRule="auto"/>
        <w:ind w:firstLine="709"/>
      </w:pPr>
      <w:r>
        <w:t>В случае, если принято решение об отказе в допуске к участию в аукционе всех претендентов или о признании только одного претендента участником аукциона, аукцион признается несостоявшимся.</w:t>
      </w:r>
    </w:p>
    <w:p w:rsidR="00D90B3F" w:rsidRDefault="00C257AE" w:rsidP="006F3A4C">
      <w:pPr>
        <w:numPr>
          <w:ilvl w:val="0"/>
          <w:numId w:val="13"/>
        </w:numPr>
        <w:spacing w:after="0" w:line="240" w:lineRule="auto"/>
        <w:ind w:firstLine="709"/>
      </w:pPr>
      <w:r>
        <w:t>По результатам проведенных торгов аукционная комиссия в течение одного рабочего дня, после дня проведения аукциона, оформляет протокол итогов аукциона (далее – протокол), который подписывается всеми присутствующими на заседании аукционной комиссии членами.</w:t>
      </w:r>
    </w:p>
    <w:p w:rsidR="00581626" w:rsidRDefault="00C257AE" w:rsidP="00581626">
      <w:pPr>
        <w:spacing w:after="0" w:line="240" w:lineRule="auto"/>
        <w:ind w:left="0" w:firstLine="709"/>
      </w:pPr>
      <w:r>
        <w:t xml:space="preserve">Протокол должен содержать сведения о победителе аукциона и участнике аукциона, сделавшем предпоследнее предложение о цене аукциона. Организатор аукциона в течение одного рабочего дня с даты подписания протокола направляет его </w:t>
      </w:r>
    </w:p>
    <w:p w:rsidR="00D90B3F" w:rsidRDefault="00C257AE" w:rsidP="006F3A4C">
      <w:pPr>
        <w:spacing w:after="0" w:line="240" w:lineRule="auto"/>
        <w:ind w:left="0" w:firstLine="709"/>
      </w:pPr>
      <w:r>
        <w:t>Заключенный договор является подтверждением права на размещение НТО.</w:t>
      </w:r>
    </w:p>
    <w:p w:rsidR="00D90B3F" w:rsidRDefault="00C257AE" w:rsidP="006F3A4C">
      <w:pPr>
        <w:numPr>
          <w:ilvl w:val="0"/>
          <w:numId w:val="13"/>
        </w:numPr>
        <w:spacing w:after="0" w:line="240" w:lineRule="auto"/>
        <w:ind w:firstLine="709"/>
      </w:pPr>
      <w:r>
        <w:t>Решения аукционной комиссии принимаются простым большинством голосов от числа присутствующих на заседании членов.</w:t>
      </w:r>
    </w:p>
    <w:p w:rsidR="00D90B3F" w:rsidRDefault="00C257AE" w:rsidP="006F3A4C">
      <w:pPr>
        <w:numPr>
          <w:ilvl w:val="0"/>
          <w:numId w:val="13"/>
        </w:numPr>
        <w:spacing w:after="0" w:line="240" w:lineRule="auto"/>
        <w:ind w:firstLine="709"/>
      </w:pPr>
      <w:r>
        <w:t>Члены аукционной комиссии, сотрудники организатора аукциона не вправе распространять сведения, составляющие государственную, служебную или коммерческую тайны, ставшие известными им в ходе осуществления своих функций в ходе осуществления процедур по проведению торгов.</w:t>
      </w:r>
    </w:p>
    <w:p w:rsidR="00D90B3F" w:rsidRDefault="00C257AE" w:rsidP="006F3A4C">
      <w:pPr>
        <w:numPr>
          <w:ilvl w:val="0"/>
          <w:numId w:val="13"/>
        </w:numPr>
        <w:spacing w:after="0" w:line="240" w:lineRule="auto"/>
        <w:ind w:firstLine="709"/>
      </w:pPr>
      <w:r>
        <w:t>Решение аукционной комиссии, принятое в нарушение требований законодательства Российской Федерации, может быть обжаловано любым участником аукциона.</w:t>
      </w:r>
    </w:p>
    <w:p w:rsidR="00D90B3F" w:rsidRDefault="00C257AE" w:rsidP="006F3A4C">
      <w:pPr>
        <w:numPr>
          <w:ilvl w:val="0"/>
          <w:numId w:val="13"/>
        </w:numPr>
        <w:spacing w:after="0" w:line="240" w:lineRule="auto"/>
        <w:ind w:firstLine="709"/>
      </w:pPr>
      <w:r>
        <w:t xml:space="preserve">Электронный аукцион признается несостоявшимся в случае, если: </w:t>
      </w:r>
    </w:p>
    <w:p w:rsidR="00D90B3F" w:rsidRDefault="00C257AE" w:rsidP="006F3A4C">
      <w:pPr>
        <w:numPr>
          <w:ilvl w:val="0"/>
          <w:numId w:val="14"/>
        </w:numPr>
        <w:spacing w:after="0" w:line="240" w:lineRule="auto"/>
        <w:ind w:firstLine="709"/>
      </w:pPr>
      <w:r>
        <w:t xml:space="preserve">в электронном аукционе участвовал один участник и заявка участника признана соответствующей требованиям аукционной документации; </w:t>
      </w:r>
    </w:p>
    <w:p w:rsidR="00D90B3F" w:rsidRDefault="00C257AE" w:rsidP="006F3A4C">
      <w:pPr>
        <w:numPr>
          <w:ilvl w:val="0"/>
          <w:numId w:val="14"/>
        </w:numPr>
        <w:spacing w:after="0" w:line="240" w:lineRule="auto"/>
        <w:ind w:firstLine="709"/>
      </w:pPr>
      <w:r>
        <w:t xml:space="preserve">на участие в электронном аукционе не подана ни одна заявка; </w:t>
      </w:r>
    </w:p>
    <w:p w:rsidR="00D90B3F" w:rsidRDefault="00C257AE" w:rsidP="006F3A4C">
      <w:pPr>
        <w:numPr>
          <w:ilvl w:val="0"/>
          <w:numId w:val="14"/>
        </w:numPr>
        <w:spacing w:after="0" w:line="240" w:lineRule="auto"/>
        <w:ind w:firstLine="709"/>
      </w:pPr>
      <w:r>
        <w:t xml:space="preserve">на основании результатов рассмотрения заявок на участие в электронном аукционе принято решение об отказе в допуске к участию в электронном аукционе всех участников, подавших заявки на участие в электронном аукционе; </w:t>
      </w:r>
    </w:p>
    <w:p w:rsidR="00581626" w:rsidRDefault="00C257AE" w:rsidP="006F3A4C">
      <w:pPr>
        <w:numPr>
          <w:ilvl w:val="0"/>
          <w:numId w:val="14"/>
        </w:numPr>
        <w:spacing w:after="0" w:line="240" w:lineRule="auto"/>
        <w:ind w:firstLine="709"/>
      </w:pPr>
      <w:r>
        <w:t>на основании протокола о результатах электронного аукциона принято решение о несоответствии всех участников требованиям аукционной документации;</w:t>
      </w:r>
    </w:p>
    <w:p w:rsidR="00D90B3F" w:rsidRDefault="00C257AE" w:rsidP="006F3A4C">
      <w:pPr>
        <w:numPr>
          <w:ilvl w:val="0"/>
          <w:numId w:val="14"/>
        </w:numPr>
        <w:spacing w:after="0" w:line="240" w:lineRule="auto"/>
        <w:ind w:firstLine="709"/>
      </w:pPr>
      <w:r>
        <w:t xml:space="preserve">на основании результатов рассмотрения заявок на участие в электронном аукционе принято решение о допуске одного участника; </w:t>
      </w:r>
    </w:p>
    <w:p w:rsidR="006143C7" w:rsidRDefault="00C257AE" w:rsidP="006143C7">
      <w:pPr>
        <w:pStyle w:val="a3"/>
        <w:numPr>
          <w:ilvl w:val="0"/>
          <w:numId w:val="14"/>
        </w:numPr>
        <w:spacing w:after="0" w:line="240" w:lineRule="auto"/>
      </w:pPr>
      <w:r>
        <w:lastRenderedPageBreak/>
        <w:t xml:space="preserve">ни от одного из участников электронного аукциона не поступило предложение о повышении начальной минимальной цены электронного аукциона. При этом инициатор электронного аукциона вправе заключить договор с участником, чья заявка на участие в электронном аукционе поступила первой.                  </w:t>
      </w:r>
    </w:p>
    <w:p w:rsidR="00D90B3F" w:rsidRDefault="00C257AE" w:rsidP="006143C7">
      <w:pPr>
        <w:spacing w:after="0" w:line="240" w:lineRule="auto"/>
        <w:ind w:left="0"/>
      </w:pPr>
      <w:r>
        <w:t>Инициатор электронного аукциона в случаях, если электронный аукцион был признан несостоявшимся либо если не был заключен договор с единственным участником аукциона, вправе принять решение о проведении повторного электронного аукциона.</w:t>
      </w:r>
    </w:p>
    <w:p w:rsidR="006143C7" w:rsidRDefault="006143C7" w:rsidP="006143C7">
      <w:pPr>
        <w:spacing w:after="0" w:line="240" w:lineRule="auto"/>
        <w:ind w:left="0"/>
      </w:pPr>
    </w:p>
    <w:p w:rsidR="006143C7" w:rsidRDefault="006143C7" w:rsidP="006143C7">
      <w:pPr>
        <w:spacing w:after="0" w:line="240" w:lineRule="auto"/>
        <w:ind w:left="0" w:firstLine="0"/>
      </w:pPr>
      <w:r>
        <w:t xml:space="preserve">Ведущий специалист </w:t>
      </w:r>
    </w:p>
    <w:p w:rsidR="00D90B3F" w:rsidRDefault="006143C7" w:rsidP="006143C7">
      <w:pPr>
        <w:spacing w:after="0" w:line="240" w:lineRule="auto"/>
        <w:ind w:left="0" w:firstLine="0"/>
      </w:pPr>
      <w:r>
        <w:t xml:space="preserve">по делопроизводству, архивной работе                                        </w:t>
      </w:r>
      <w:r>
        <w:tab/>
        <w:t xml:space="preserve">        </w:t>
      </w:r>
      <w:proofErr w:type="spellStart"/>
      <w:r>
        <w:t>Н.И.Банникова</w:t>
      </w:r>
      <w:proofErr w:type="spellEnd"/>
      <w:r>
        <w:t xml:space="preserve"> </w:t>
      </w:r>
      <w:r w:rsidR="00C257AE">
        <w:br w:type="page"/>
      </w:r>
    </w:p>
    <w:p w:rsidR="006143C7" w:rsidRDefault="00C257AE" w:rsidP="006143C7">
      <w:pPr>
        <w:spacing w:after="0" w:line="240" w:lineRule="auto"/>
        <w:ind w:left="0" w:firstLine="709"/>
        <w:jc w:val="right"/>
      </w:pPr>
      <w:r>
        <w:lastRenderedPageBreak/>
        <w:t xml:space="preserve">Приложение № 3 </w:t>
      </w:r>
    </w:p>
    <w:p w:rsidR="006143C7" w:rsidRDefault="00C257AE" w:rsidP="006143C7">
      <w:pPr>
        <w:spacing w:after="0" w:line="240" w:lineRule="auto"/>
        <w:ind w:left="0" w:firstLine="709"/>
        <w:jc w:val="right"/>
      </w:pPr>
      <w:r>
        <w:t xml:space="preserve">к постановлению Администрации </w:t>
      </w:r>
    </w:p>
    <w:p w:rsidR="006143C7" w:rsidRDefault="006143C7" w:rsidP="006143C7">
      <w:pPr>
        <w:spacing w:after="0" w:line="240" w:lineRule="auto"/>
        <w:ind w:left="0" w:firstLine="709"/>
        <w:jc w:val="right"/>
      </w:pPr>
      <w:r>
        <w:t>Керчикского сельского поселения</w:t>
      </w:r>
    </w:p>
    <w:p w:rsidR="00D90B3F" w:rsidRDefault="00C257AE" w:rsidP="006143C7">
      <w:pPr>
        <w:spacing w:after="0" w:line="240" w:lineRule="auto"/>
        <w:ind w:left="0" w:firstLine="709"/>
        <w:jc w:val="right"/>
      </w:pPr>
      <w:r>
        <w:t xml:space="preserve"> от </w:t>
      </w:r>
      <w:r w:rsidR="00EE1B01">
        <w:t>04</w:t>
      </w:r>
      <w:r>
        <w:t>.</w:t>
      </w:r>
      <w:r w:rsidR="00EE1B01">
        <w:t>09</w:t>
      </w:r>
      <w:r>
        <w:t xml:space="preserve">.2025 № </w:t>
      </w:r>
      <w:r w:rsidR="00EE1B01">
        <w:rPr>
          <w:u w:val="single"/>
        </w:rPr>
        <w:t>94</w:t>
      </w:r>
      <w:bookmarkStart w:id="0" w:name="_GoBack"/>
      <w:bookmarkEnd w:id="0"/>
    </w:p>
    <w:p w:rsidR="006143C7" w:rsidRDefault="006143C7" w:rsidP="006F3A4C">
      <w:pPr>
        <w:spacing w:after="0" w:line="240" w:lineRule="auto"/>
        <w:ind w:left="0" w:firstLine="709"/>
        <w:jc w:val="center"/>
      </w:pPr>
    </w:p>
    <w:p w:rsidR="00D90B3F" w:rsidRDefault="00C257AE" w:rsidP="006143C7">
      <w:pPr>
        <w:spacing w:after="0" w:line="240" w:lineRule="auto"/>
        <w:ind w:left="0" w:firstLine="709"/>
        <w:jc w:val="center"/>
      </w:pPr>
      <w:r>
        <w:t>СОСТАВ</w:t>
      </w:r>
    </w:p>
    <w:p w:rsidR="006143C7" w:rsidRDefault="00C257AE" w:rsidP="006143C7">
      <w:pPr>
        <w:spacing w:after="0" w:line="240" w:lineRule="auto"/>
        <w:ind w:left="0" w:firstLine="709"/>
        <w:jc w:val="center"/>
      </w:pPr>
      <w:r>
        <w:t xml:space="preserve">аукционной комиссии по предоставлению права размещения нестационарных торговых объектов </w:t>
      </w:r>
      <w:r w:rsidR="00E81B6B">
        <w:t xml:space="preserve">в зданиях, строениях, сооружениях и на земельных участках, находящихся в муниципальной собственности муниципального образования «Керчикское сельское поселение» </w:t>
      </w:r>
    </w:p>
    <w:p w:rsidR="00D90B3F" w:rsidRDefault="00C257AE" w:rsidP="006143C7">
      <w:pPr>
        <w:spacing w:after="0" w:line="240" w:lineRule="auto"/>
        <w:ind w:left="0" w:firstLine="709"/>
        <w:jc w:val="center"/>
      </w:pPr>
      <w:r>
        <w:t>(далее – комиссия)</w:t>
      </w:r>
    </w:p>
    <w:p w:rsidR="006143C7" w:rsidRDefault="006143C7" w:rsidP="006143C7">
      <w:pPr>
        <w:spacing w:after="0" w:line="240" w:lineRule="auto"/>
        <w:ind w:left="0" w:firstLine="709"/>
        <w:jc w:val="center"/>
      </w:pPr>
    </w:p>
    <w:tbl>
      <w:tblPr>
        <w:tblStyle w:val="TableGrid"/>
        <w:tblW w:w="9914" w:type="dxa"/>
        <w:tblInd w:w="289" w:type="dxa"/>
        <w:tblCellMar>
          <w:top w:w="7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2150"/>
        <w:gridCol w:w="533"/>
        <w:gridCol w:w="7231"/>
      </w:tblGrid>
      <w:tr w:rsidR="006143C7" w:rsidTr="006143C7">
        <w:trPr>
          <w:trHeight w:val="774"/>
        </w:trPr>
        <w:tc>
          <w:tcPr>
            <w:tcW w:w="2150" w:type="dxa"/>
          </w:tcPr>
          <w:p w:rsidR="006143C7" w:rsidRDefault="006143C7">
            <w:pPr>
              <w:spacing w:after="0" w:line="259" w:lineRule="auto"/>
              <w:ind w:left="0" w:firstLine="0"/>
              <w:jc w:val="left"/>
            </w:pPr>
            <w:r>
              <w:t>Отинов Николай Георгиевич</w:t>
            </w:r>
          </w:p>
        </w:tc>
        <w:tc>
          <w:tcPr>
            <w:tcW w:w="533" w:type="dxa"/>
          </w:tcPr>
          <w:p w:rsidR="006143C7" w:rsidRDefault="006143C7" w:rsidP="006143C7">
            <w:pPr>
              <w:spacing w:after="0" w:line="259" w:lineRule="auto"/>
              <w:ind w:left="176" w:hanging="142"/>
              <w:jc w:val="left"/>
            </w:pPr>
            <w:r>
              <w:t>-</w:t>
            </w:r>
          </w:p>
        </w:tc>
        <w:tc>
          <w:tcPr>
            <w:tcW w:w="7231" w:type="dxa"/>
          </w:tcPr>
          <w:p w:rsidR="006143C7" w:rsidRDefault="006143C7" w:rsidP="006143C7">
            <w:pPr>
              <w:spacing w:after="0" w:line="259" w:lineRule="auto"/>
              <w:ind w:left="34" w:firstLine="0"/>
              <w:jc w:val="left"/>
            </w:pPr>
            <w:r>
              <w:t>ВрИО главы Администрации Керчикского сельского поселения, председатель комиссии</w:t>
            </w:r>
          </w:p>
          <w:p w:rsidR="00D15EC1" w:rsidRDefault="00D15EC1" w:rsidP="006143C7">
            <w:pPr>
              <w:spacing w:after="0" w:line="259" w:lineRule="auto"/>
              <w:ind w:left="34" w:firstLine="0"/>
              <w:jc w:val="left"/>
            </w:pPr>
          </w:p>
          <w:p w:rsidR="00D15EC1" w:rsidRDefault="00D15EC1" w:rsidP="006143C7">
            <w:pPr>
              <w:spacing w:after="0" w:line="259" w:lineRule="auto"/>
              <w:ind w:left="34" w:firstLine="0"/>
              <w:jc w:val="left"/>
            </w:pPr>
          </w:p>
        </w:tc>
      </w:tr>
      <w:tr w:rsidR="006143C7" w:rsidTr="006143C7">
        <w:trPr>
          <w:trHeight w:val="1298"/>
        </w:trPr>
        <w:tc>
          <w:tcPr>
            <w:tcW w:w="2150" w:type="dxa"/>
          </w:tcPr>
          <w:p w:rsidR="006143C7" w:rsidRDefault="006143C7">
            <w:pPr>
              <w:spacing w:after="0" w:line="259" w:lineRule="auto"/>
              <w:ind w:left="0" w:firstLine="0"/>
              <w:jc w:val="left"/>
            </w:pPr>
            <w:r>
              <w:t>Жуйкова Надежда Кероповна</w:t>
            </w:r>
          </w:p>
        </w:tc>
        <w:tc>
          <w:tcPr>
            <w:tcW w:w="533" w:type="dxa"/>
          </w:tcPr>
          <w:p w:rsidR="006143C7" w:rsidRDefault="006143C7" w:rsidP="006143C7">
            <w:pPr>
              <w:spacing w:after="0" w:line="259" w:lineRule="auto"/>
              <w:ind w:left="176" w:right="70" w:hanging="176"/>
            </w:pPr>
            <w:r>
              <w:t>-</w:t>
            </w:r>
          </w:p>
        </w:tc>
        <w:tc>
          <w:tcPr>
            <w:tcW w:w="7231" w:type="dxa"/>
          </w:tcPr>
          <w:p w:rsidR="006143C7" w:rsidRDefault="006143C7" w:rsidP="006143C7">
            <w:pPr>
              <w:spacing w:after="0" w:line="259" w:lineRule="auto"/>
              <w:ind w:left="0" w:right="68" w:firstLine="0"/>
            </w:pPr>
            <w:r>
              <w:t>начальник службы экономики и финансов Администрации Керчикского сельского поселения, заместитель председателя комиссии</w:t>
            </w:r>
          </w:p>
          <w:p w:rsidR="00D15EC1" w:rsidRDefault="00D15EC1" w:rsidP="006143C7">
            <w:pPr>
              <w:spacing w:after="0" w:line="259" w:lineRule="auto"/>
              <w:ind w:left="0" w:right="68" w:firstLine="0"/>
            </w:pPr>
          </w:p>
        </w:tc>
      </w:tr>
      <w:tr w:rsidR="006143C7" w:rsidTr="006143C7">
        <w:trPr>
          <w:trHeight w:val="976"/>
        </w:trPr>
        <w:tc>
          <w:tcPr>
            <w:tcW w:w="2150" w:type="dxa"/>
          </w:tcPr>
          <w:p w:rsidR="00A56AE4" w:rsidRDefault="006143C7">
            <w:pPr>
              <w:spacing w:after="0" w:line="259" w:lineRule="auto"/>
              <w:ind w:left="0" w:firstLine="0"/>
              <w:jc w:val="left"/>
            </w:pPr>
            <w:r>
              <w:t xml:space="preserve">Кононенко Юлия </w:t>
            </w:r>
          </w:p>
          <w:p w:rsidR="006143C7" w:rsidRDefault="006143C7">
            <w:pPr>
              <w:spacing w:after="0" w:line="259" w:lineRule="auto"/>
              <w:ind w:left="0" w:firstLine="0"/>
              <w:jc w:val="left"/>
            </w:pPr>
            <w:r>
              <w:t>Гариевна</w:t>
            </w:r>
          </w:p>
        </w:tc>
        <w:tc>
          <w:tcPr>
            <w:tcW w:w="533" w:type="dxa"/>
          </w:tcPr>
          <w:p w:rsidR="006143C7" w:rsidRDefault="006143C7" w:rsidP="006143C7">
            <w:pPr>
              <w:spacing w:after="0" w:line="259" w:lineRule="auto"/>
              <w:ind w:left="176" w:hanging="176"/>
              <w:jc w:val="left"/>
            </w:pPr>
            <w:r>
              <w:t>-</w:t>
            </w:r>
          </w:p>
        </w:tc>
        <w:tc>
          <w:tcPr>
            <w:tcW w:w="7231" w:type="dxa"/>
          </w:tcPr>
          <w:p w:rsidR="006143C7" w:rsidRDefault="006143C7" w:rsidP="006143C7">
            <w:pPr>
              <w:spacing w:after="0" w:line="259" w:lineRule="auto"/>
              <w:ind w:left="0" w:firstLine="0"/>
              <w:jc w:val="left"/>
            </w:pPr>
            <w:r>
              <w:t>ведущий специалист экономист Администрации Керчикского сельского поселения, секретарь комиссии</w:t>
            </w:r>
          </w:p>
        </w:tc>
      </w:tr>
      <w:tr w:rsidR="006143C7" w:rsidTr="006143C7">
        <w:trPr>
          <w:trHeight w:val="976"/>
        </w:trPr>
        <w:tc>
          <w:tcPr>
            <w:tcW w:w="9914" w:type="dxa"/>
            <w:gridSpan w:val="3"/>
            <w:vAlign w:val="center"/>
          </w:tcPr>
          <w:p w:rsidR="006143C7" w:rsidRDefault="006143C7" w:rsidP="006143C7">
            <w:pPr>
              <w:spacing w:after="0" w:line="259" w:lineRule="auto"/>
              <w:ind w:left="1015" w:firstLine="0"/>
              <w:jc w:val="center"/>
            </w:pPr>
            <w:r>
              <w:t>Члены комиссии:</w:t>
            </w:r>
          </w:p>
        </w:tc>
      </w:tr>
      <w:tr w:rsidR="006143C7" w:rsidTr="006143C7">
        <w:trPr>
          <w:trHeight w:val="976"/>
        </w:trPr>
        <w:tc>
          <w:tcPr>
            <w:tcW w:w="2150" w:type="dxa"/>
          </w:tcPr>
          <w:p w:rsidR="006143C7" w:rsidRDefault="006143C7" w:rsidP="006143C7">
            <w:pPr>
              <w:spacing w:after="0" w:line="259" w:lineRule="auto"/>
              <w:ind w:left="0" w:firstLine="0"/>
              <w:jc w:val="left"/>
            </w:pPr>
            <w:r>
              <w:t>Банникова Надежда Ивановна</w:t>
            </w:r>
          </w:p>
        </w:tc>
        <w:tc>
          <w:tcPr>
            <w:tcW w:w="533" w:type="dxa"/>
          </w:tcPr>
          <w:p w:rsidR="006143C7" w:rsidRDefault="006143C7" w:rsidP="006143C7">
            <w:pPr>
              <w:spacing w:after="0" w:line="259" w:lineRule="auto"/>
              <w:ind w:left="176" w:hanging="176"/>
              <w:jc w:val="left"/>
            </w:pPr>
            <w:r>
              <w:t>-</w:t>
            </w:r>
          </w:p>
        </w:tc>
        <w:tc>
          <w:tcPr>
            <w:tcW w:w="7231" w:type="dxa"/>
          </w:tcPr>
          <w:p w:rsidR="006143C7" w:rsidRDefault="006143C7" w:rsidP="006143C7">
            <w:pPr>
              <w:spacing w:after="0" w:line="259" w:lineRule="auto"/>
              <w:ind w:left="0" w:firstLine="0"/>
              <w:jc w:val="left"/>
            </w:pPr>
            <w:r>
              <w:t>ведущий специалист по делопроизводству, архивной работе Администрации Керчикского сельского поселения, секретарь комиссии</w:t>
            </w:r>
          </w:p>
          <w:p w:rsidR="00D15EC1" w:rsidRDefault="00D15EC1" w:rsidP="006143C7">
            <w:pPr>
              <w:spacing w:after="0" w:line="259" w:lineRule="auto"/>
              <w:ind w:left="0" w:firstLine="0"/>
              <w:jc w:val="left"/>
            </w:pPr>
          </w:p>
        </w:tc>
      </w:tr>
      <w:tr w:rsidR="006143C7" w:rsidTr="006143C7">
        <w:trPr>
          <w:trHeight w:val="654"/>
        </w:trPr>
        <w:tc>
          <w:tcPr>
            <w:tcW w:w="2150" w:type="dxa"/>
          </w:tcPr>
          <w:p w:rsidR="006143C7" w:rsidRDefault="006143C7">
            <w:pPr>
              <w:spacing w:after="0" w:line="259" w:lineRule="auto"/>
              <w:ind w:left="0" w:firstLine="0"/>
              <w:jc w:val="left"/>
            </w:pPr>
            <w:r>
              <w:t>Данилова Анжелика Евгеньевна</w:t>
            </w:r>
          </w:p>
        </w:tc>
        <w:tc>
          <w:tcPr>
            <w:tcW w:w="533" w:type="dxa"/>
          </w:tcPr>
          <w:p w:rsidR="006143C7" w:rsidRDefault="006143C7" w:rsidP="006143C7">
            <w:pPr>
              <w:spacing w:after="0" w:line="259" w:lineRule="auto"/>
              <w:ind w:left="0" w:firstLine="0"/>
              <w:jc w:val="left"/>
            </w:pPr>
            <w:r>
              <w:t>-</w:t>
            </w:r>
          </w:p>
        </w:tc>
        <w:tc>
          <w:tcPr>
            <w:tcW w:w="7231" w:type="dxa"/>
          </w:tcPr>
          <w:p w:rsidR="006143C7" w:rsidRDefault="006143C7" w:rsidP="006143C7">
            <w:pPr>
              <w:spacing w:after="0" w:line="259" w:lineRule="auto"/>
              <w:ind w:left="0" w:firstLine="0"/>
              <w:jc w:val="left"/>
            </w:pPr>
            <w:r>
              <w:t>старший инспектор по пожарной безопасности Администрации Керчикского сельского поселения</w:t>
            </w:r>
          </w:p>
        </w:tc>
      </w:tr>
    </w:tbl>
    <w:p w:rsidR="006143C7" w:rsidRDefault="006143C7" w:rsidP="006143C7">
      <w:pPr>
        <w:spacing w:after="0" w:line="240" w:lineRule="auto"/>
        <w:ind w:left="0" w:firstLine="0"/>
      </w:pPr>
    </w:p>
    <w:p w:rsidR="006143C7" w:rsidRDefault="006143C7" w:rsidP="006143C7">
      <w:pPr>
        <w:spacing w:after="0" w:line="240" w:lineRule="auto"/>
        <w:ind w:left="0" w:firstLine="0"/>
      </w:pPr>
    </w:p>
    <w:p w:rsidR="006143C7" w:rsidRDefault="006143C7" w:rsidP="006143C7">
      <w:pPr>
        <w:spacing w:after="0" w:line="240" w:lineRule="auto"/>
        <w:ind w:left="0" w:firstLine="0"/>
      </w:pPr>
      <w:r>
        <w:t xml:space="preserve">Ведущий специалист </w:t>
      </w:r>
    </w:p>
    <w:p w:rsidR="00D90B3F" w:rsidRDefault="006143C7" w:rsidP="006143C7">
      <w:pPr>
        <w:ind w:left="-10" w:firstLine="0"/>
      </w:pPr>
      <w:r>
        <w:t xml:space="preserve">по делопроизводству, архивной работе                                        </w:t>
      </w:r>
      <w:r>
        <w:tab/>
        <w:t xml:space="preserve">        </w:t>
      </w:r>
      <w:proofErr w:type="spellStart"/>
      <w:r>
        <w:t>Н.И.Банникова</w:t>
      </w:r>
      <w:proofErr w:type="spellEnd"/>
    </w:p>
    <w:sectPr w:rsidR="00D90B3F">
      <w:pgSz w:w="11909" w:h="16834"/>
      <w:pgMar w:top="1122" w:right="567" w:bottom="1144" w:left="112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618" w:rsidRDefault="00040618" w:rsidP="006143C7">
      <w:pPr>
        <w:spacing w:after="0" w:line="240" w:lineRule="auto"/>
      </w:pPr>
      <w:r>
        <w:separator/>
      </w:r>
    </w:p>
  </w:endnote>
  <w:endnote w:type="continuationSeparator" w:id="0">
    <w:p w:rsidR="00040618" w:rsidRDefault="00040618" w:rsidP="00614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618" w:rsidRDefault="00040618" w:rsidP="006143C7">
      <w:pPr>
        <w:spacing w:after="0" w:line="240" w:lineRule="auto"/>
      </w:pPr>
      <w:r>
        <w:separator/>
      </w:r>
    </w:p>
  </w:footnote>
  <w:footnote w:type="continuationSeparator" w:id="0">
    <w:p w:rsidR="00040618" w:rsidRDefault="00040618" w:rsidP="00614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964"/>
    <w:multiLevelType w:val="hybridMultilevel"/>
    <w:tmpl w:val="78141C24"/>
    <w:lvl w:ilvl="0" w:tplc="DF9C0B1E">
      <w:start w:val="1"/>
      <w:numFmt w:val="decimal"/>
      <w:lvlText w:val="%1)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0063B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22D8B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3634F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DACB6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F6700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E4624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6CC45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16D66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DD74D2"/>
    <w:multiLevelType w:val="hybridMultilevel"/>
    <w:tmpl w:val="C0F05DC2"/>
    <w:lvl w:ilvl="0" w:tplc="6DEA350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3CF11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AAFF3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B8BD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FA18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48E6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D69D9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1212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487E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D14AA4"/>
    <w:multiLevelType w:val="multilevel"/>
    <w:tmpl w:val="57F60AF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EB6F12"/>
    <w:multiLevelType w:val="hybridMultilevel"/>
    <w:tmpl w:val="BF06FBC2"/>
    <w:lvl w:ilvl="0" w:tplc="CC66E1D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E219D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4E468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F6822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D0D7B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B8851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3A139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3A106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8CCE8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264844"/>
    <w:multiLevelType w:val="multilevel"/>
    <w:tmpl w:val="439C374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F428E8"/>
    <w:multiLevelType w:val="multilevel"/>
    <w:tmpl w:val="0940197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0E3001"/>
    <w:multiLevelType w:val="multilevel"/>
    <w:tmpl w:val="A782D97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2113B04"/>
    <w:multiLevelType w:val="multilevel"/>
    <w:tmpl w:val="823A4844"/>
    <w:lvl w:ilvl="0">
      <w:start w:val="1"/>
      <w:numFmt w:val="decimal"/>
      <w:lvlText w:val="%1."/>
      <w:lvlJc w:val="left"/>
      <w:pPr>
        <w:ind w:left="1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8D76EE"/>
    <w:multiLevelType w:val="hybridMultilevel"/>
    <w:tmpl w:val="C31A4D44"/>
    <w:lvl w:ilvl="0" w:tplc="9E4E954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F4067A">
      <w:start w:val="1"/>
      <w:numFmt w:val="lowerLetter"/>
      <w:lvlText w:val="%2"/>
      <w:lvlJc w:val="left"/>
      <w:pPr>
        <w:ind w:left="1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FC0C06">
      <w:start w:val="1"/>
      <w:numFmt w:val="lowerRoman"/>
      <w:lvlText w:val="%3"/>
      <w:lvlJc w:val="left"/>
      <w:pPr>
        <w:ind w:left="2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D2AAF0">
      <w:start w:val="1"/>
      <w:numFmt w:val="decimal"/>
      <w:lvlText w:val="%4"/>
      <w:lvlJc w:val="left"/>
      <w:pPr>
        <w:ind w:left="3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20C21C">
      <w:start w:val="1"/>
      <w:numFmt w:val="lowerLetter"/>
      <w:lvlText w:val="%5"/>
      <w:lvlJc w:val="left"/>
      <w:pPr>
        <w:ind w:left="3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E0DE0C">
      <w:start w:val="1"/>
      <w:numFmt w:val="lowerRoman"/>
      <w:lvlText w:val="%6"/>
      <w:lvlJc w:val="left"/>
      <w:pPr>
        <w:ind w:left="4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BAEBBA">
      <w:start w:val="1"/>
      <w:numFmt w:val="decimal"/>
      <w:lvlText w:val="%7"/>
      <w:lvlJc w:val="left"/>
      <w:pPr>
        <w:ind w:left="5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F667A6">
      <w:start w:val="1"/>
      <w:numFmt w:val="lowerLetter"/>
      <w:lvlText w:val="%8"/>
      <w:lvlJc w:val="left"/>
      <w:pPr>
        <w:ind w:left="6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76A75A">
      <w:start w:val="1"/>
      <w:numFmt w:val="lowerRoman"/>
      <w:lvlText w:val="%9"/>
      <w:lvlJc w:val="left"/>
      <w:pPr>
        <w:ind w:left="6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442FEB"/>
    <w:multiLevelType w:val="hybridMultilevel"/>
    <w:tmpl w:val="277AC036"/>
    <w:lvl w:ilvl="0" w:tplc="885CAAB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4E7CC4">
      <w:start w:val="1"/>
      <w:numFmt w:val="lowerLetter"/>
      <w:lvlText w:val="%2"/>
      <w:lvlJc w:val="left"/>
      <w:pPr>
        <w:ind w:left="1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308BB6">
      <w:start w:val="1"/>
      <w:numFmt w:val="lowerRoman"/>
      <w:lvlText w:val="%3"/>
      <w:lvlJc w:val="left"/>
      <w:pPr>
        <w:ind w:left="2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6480AC">
      <w:start w:val="1"/>
      <w:numFmt w:val="decimal"/>
      <w:lvlText w:val="%4"/>
      <w:lvlJc w:val="left"/>
      <w:pPr>
        <w:ind w:left="3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463F50">
      <w:start w:val="1"/>
      <w:numFmt w:val="lowerLetter"/>
      <w:lvlText w:val="%5"/>
      <w:lvlJc w:val="left"/>
      <w:pPr>
        <w:ind w:left="3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30F4A8">
      <w:start w:val="1"/>
      <w:numFmt w:val="lowerRoman"/>
      <w:lvlText w:val="%6"/>
      <w:lvlJc w:val="left"/>
      <w:pPr>
        <w:ind w:left="4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1C54A0">
      <w:start w:val="1"/>
      <w:numFmt w:val="decimal"/>
      <w:lvlText w:val="%7"/>
      <w:lvlJc w:val="left"/>
      <w:pPr>
        <w:ind w:left="5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4482AC">
      <w:start w:val="1"/>
      <w:numFmt w:val="lowerLetter"/>
      <w:lvlText w:val="%8"/>
      <w:lvlJc w:val="left"/>
      <w:pPr>
        <w:ind w:left="6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A2DA48">
      <w:start w:val="1"/>
      <w:numFmt w:val="lowerRoman"/>
      <w:lvlText w:val="%9"/>
      <w:lvlJc w:val="left"/>
      <w:pPr>
        <w:ind w:left="6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083413"/>
    <w:multiLevelType w:val="hybridMultilevel"/>
    <w:tmpl w:val="03A8BFEA"/>
    <w:lvl w:ilvl="0" w:tplc="303A7DF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56C5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988708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4E37D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68E5C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024CC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FAE6D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FAD19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34166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D79184D"/>
    <w:multiLevelType w:val="multilevel"/>
    <w:tmpl w:val="0810A9A0"/>
    <w:lvl w:ilvl="0">
      <w:start w:val="3"/>
      <w:numFmt w:val="decimal"/>
      <w:lvlText w:val="%1.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8427A7"/>
    <w:multiLevelType w:val="hybridMultilevel"/>
    <w:tmpl w:val="CFEAF612"/>
    <w:lvl w:ilvl="0" w:tplc="B68E0374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70D8FC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AC8756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C8C9CC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7A0C5C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968AF6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CA3C9E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3A17C8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6A65B0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00537F4"/>
    <w:multiLevelType w:val="hybridMultilevel"/>
    <w:tmpl w:val="A9AE1F5C"/>
    <w:lvl w:ilvl="0" w:tplc="753C23BC">
      <w:start w:val="1"/>
      <w:numFmt w:val="decimal"/>
      <w:lvlText w:val="%1)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0A4D4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5EF16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C0CD5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58380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FC0D5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66218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16DBF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CEE70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11"/>
  </w:num>
  <w:num w:numId="5">
    <w:abstractNumId w:val="13"/>
  </w:num>
  <w:num w:numId="6">
    <w:abstractNumId w:val="0"/>
  </w:num>
  <w:num w:numId="7">
    <w:abstractNumId w:val="2"/>
  </w:num>
  <w:num w:numId="8">
    <w:abstractNumId w:val="4"/>
  </w:num>
  <w:num w:numId="9">
    <w:abstractNumId w:val="1"/>
  </w:num>
  <w:num w:numId="10">
    <w:abstractNumId w:val="6"/>
  </w:num>
  <w:num w:numId="11">
    <w:abstractNumId w:val="5"/>
  </w:num>
  <w:num w:numId="12">
    <w:abstractNumId w:val="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B3F"/>
    <w:rsid w:val="00040618"/>
    <w:rsid w:val="000A7D20"/>
    <w:rsid w:val="003B2687"/>
    <w:rsid w:val="00581626"/>
    <w:rsid w:val="005B5703"/>
    <w:rsid w:val="006143C7"/>
    <w:rsid w:val="006F3A4C"/>
    <w:rsid w:val="007A5379"/>
    <w:rsid w:val="007B6548"/>
    <w:rsid w:val="00830D92"/>
    <w:rsid w:val="00923E57"/>
    <w:rsid w:val="00951939"/>
    <w:rsid w:val="00A56AE4"/>
    <w:rsid w:val="00AB5EB4"/>
    <w:rsid w:val="00C257AE"/>
    <w:rsid w:val="00D15EC1"/>
    <w:rsid w:val="00D90B3F"/>
    <w:rsid w:val="00E81B6B"/>
    <w:rsid w:val="00E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1ED9D"/>
  <w15:docId w15:val="{5376A1AF-20AC-45CE-ADF8-DF64C3C7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left="5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75"/>
      <w:ind w:left="77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B57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14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43C7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footer"/>
    <w:basedOn w:val="a"/>
    <w:link w:val="a7"/>
    <w:uiPriority w:val="99"/>
    <w:unhideWhenUsed/>
    <w:rsid w:val="00614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43C7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9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18</Pages>
  <Words>5812</Words>
  <Characters>33129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dcterms:created xsi:type="dcterms:W3CDTF">2025-08-12T07:27:00Z</dcterms:created>
  <dcterms:modified xsi:type="dcterms:W3CDTF">2025-09-26T13:18:00Z</dcterms:modified>
</cp:coreProperties>
</file>