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5603C4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31.10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102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Керчик-Савров</w:t>
      </w:r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5603C4">
        <w:rPr>
          <w:b/>
          <w:bCs/>
          <w:color w:val="000000"/>
          <w:sz w:val="28"/>
          <w:szCs w:val="28"/>
        </w:rPr>
        <w:t>6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5603C4">
        <w:rPr>
          <w:b/>
          <w:bCs/>
          <w:color w:val="000000"/>
          <w:sz w:val="28"/>
          <w:szCs w:val="28"/>
        </w:rPr>
        <w:t>8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</w:t>
      </w:r>
      <w:r w:rsidR="005603C4">
        <w:rPr>
          <w:color w:val="000000"/>
          <w:sz w:val="28"/>
          <w:szCs w:val="28"/>
        </w:rPr>
        <w:t>селения от 17.10.2025 года № 142</w:t>
      </w:r>
      <w:r w:rsidR="00756FAC">
        <w:rPr>
          <w:color w:val="000000"/>
          <w:sz w:val="28"/>
          <w:szCs w:val="28"/>
        </w:rPr>
        <w:t xml:space="preserve">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</w:t>
      </w:r>
      <w:r w:rsidR="00D97807">
        <w:rPr>
          <w:color w:val="000000"/>
          <w:sz w:val="28"/>
          <w:szCs w:val="28"/>
        </w:rPr>
        <w:t>т</w:t>
      </w:r>
      <w:r w:rsidR="005603C4">
        <w:rPr>
          <w:color w:val="000000"/>
          <w:sz w:val="28"/>
          <w:szCs w:val="28"/>
        </w:rPr>
        <w:t>ельства Ростовской области от 20</w:t>
      </w:r>
      <w:r w:rsidR="0024026E">
        <w:rPr>
          <w:color w:val="000000"/>
          <w:sz w:val="28"/>
          <w:szCs w:val="28"/>
        </w:rPr>
        <w:t>.10</w:t>
      </w:r>
      <w:r w:rsidR="00756FAC">
        <w:rPr>
          <w:color w:val="000000"/>
          <w:sz w:val="28"/>
          <w:szCs w:val="28"/>
        </w:rPr>
        <w:t>.202</w:t>
      </w:r>
      <w:r w:rsidR="005603C4">
        <w:rPr>
          <w:color w:val="000000"/>
          <w:sz w:val="28"/>
          <w:szCs w:val="28"/>
        </w:rPr>
        <w:t>5</w:t>
      </w:r>
      <w:r w:rsidR="00756FAC">
        <w:rPr>
          <w:color w:val="000000"/>
          <w:sz w:val="28"/>
          <w:szCs w:val="28"/>
        </w:rPr>
        <w:t xml:space="preserve"> № </w:t>
      </w:r>
      <w:r w:rsidR="005603C4">
        <w:rPr>
          <w:color w:val="000000"/>
          <w:sz w:val="28"/>
          <w:szCs w:val="28"/>
        </w:rPr>
        <w:t>64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5603C4">
        <w:rPr>
          <w:color w:val="000000"/>
          <w:sz w:val="28"/>
          <w:szCs w:val="28"/>
        </w:rPr>
        <w:t>6</w:t>
      </w:r>
      <w:r w:rsidR="00756FAC">
        <w:rPr>
          <w:color w:val="000000"/>
          <w:sz w:val="28"/>
          <w:szCs w:val="28"/>
        </w:rPr>
        <w:t>-202</w:t>
      </w:r>
      <w:r w:rsidR="005603C4">
        <w:rPr>
          <w:color w:val="000000"/>
          <w:sz w:val="28"/>
          <w:szCs w:val="28"/>
        </w:rPr>
        <w:t>8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5603C4">
        <w:rPr>
          <w:color w:val="000000"/>
          <w:sz w:val="28"/>
          <w:szCs w:val="28"/>
        </w:rPr>
        <w:t>27.05</w:t>
      </w:r>
      <w:r w:rsidR="00756FAC" w:rsidRPr="00756FAC">
        <w:rPr>
          <w:color w:val="000000"/>
          <w:sz w:val="28"/>
          <w:szCs w:val="28"/>
        </w:rPr>
        <w:t>.20</w:t>
      </w:r>
      <w:r w:rsidR="002E02B0">
        <w:rPr>
          <w:color w:val="000000"/>
          <w:sz w:val="28"/>
          <w:szCs w:val="28"/>
        </w:rPr>
        <w:t>2</w:t>
      </w:r>
      <w:r w:rsidR="005603C4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5603C4">
        <w:rPr>
          <w:color w:val="000000"/>
          <w:sz w:val="28"/>
          <w:szCs w:val="28"/>
        </w:rPr>
        <w:t>48</w:t>
      </w:r>
      <w:r w:rsidR="00756FAC" w:rsidRPr="00756FAC">
        <w:rPr>
          <w:color w:val="000000"/>
          <w:sz w:val="28"/>
          <w:szCs w:val="28"/>
        </w:rPr>
        <w:t xml:space="preserve"> «Об 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5603C4">
        <w:rPr>
          <w:color w:val="000000"/>
          <w:sz w:val="28"/>
          <w:szCs w:val="28"/>
        </w:rPr>
        <w:t>6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5603C4">
        <w:rPr>
          <w:color w:val="000000"/>
          <w:sz w:val="28"/>
          <w:szCs w:val="28"/>
        </w:rPr>
        <w:t>7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5603C4">
        <w:rPr>
          <w:color w:val="000000"/>
          <w:sz w:val="28"/>
          <w:szCs w:val="28"/>
        </w:rPr>
        <w:t>8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5603C4">
        <w:rPr>
          <w:color w:val="000000"/>
          <w:sz w:val="28"/>
          <w:szCs w:val="28"/>
        </w:rPr>
        <w:t>6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3F0881">
        <w:rPr>
          <w:color w:val="000000"/>
          <w:sz w:val="28"/>
          <w:szCs w:val="28"/>
        </w:rPr>
        <w:t>8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3F0881">
        <w:rPr>
          <w:color w:val="000000"/>
          <w:sz w:val="28"/>
          <w:szCs w:val="28"/>
        </w:rPr>
        <w:t>6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3F088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Контроль за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24026E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>ВрИО главы</w:t>
      </w:r>
      <w:r w:rsidR="00756FAC">
        <w:rPr>
          <w:sz w:val="28"/>
          <w:szCs w:val="28"/>
        </w:rPr>
        <w:t xml:space="preserve">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Керчикского сельского поселения                                             </w:t>
      </w:r>
      <w:r w:rsidR="0024026E">
        <w:rPr>
          <w:sz w:val="28"/>
          <w:szCs w:val="28"/>
        </w:rPr>
        <w:t>Н.Г.Отинов</w:t>
      </w:r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3F0881">
        <w:rPr>
          <w:color w:val="000000"/>
          <w:sz w:val="28"/>
          <w:szCs w:val="28"/>
        </w:rPr>
        <w:t>31.10</w:t>
      </w:r>
      <w:r w:rsidR="00D07168">
        <w:rPr>
          <w:color w:val="000000"/>
          <w:sz w:val="28"/>
          <w:szCs w:val="28"/>
        </w:rPr>
        <w:t>.202</w:t>
      </w:r>
      <w:r w:rsidR="003F0881">
        <w:rPr>
          <w:color w:val="000000"/>
          <w:sz w:val="28"/>
          <w:szCs w:val="28"/>
        </w:rPr>
        <w:t>5</w:t>
      </w:r>
      <w:r w:rsidRPr="00674A39">
        <w:rPr>
          <w:color w:val="000000"/>
          <w:sz w:val="28"/>
          <w:szCs w:val="28"/>
        </w:rPr>
        <w:t xml:space="preserve"> № </w:t>
      </w:r>
      <w:r w:rsidR="003F0881">
        <w:rPr>
          <w:color w:val="000000"/>
          <w:sz w:val="28"/>
          <w:szCs w:val="28"/>
        </w:rPr>
        <w:t>102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3F088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 сельского поселения</w:t>
      </w:r>
      <w:r w:rsidR="004B523F" w:rsidRPr="00674A39">
        <w:rPr>
          <w:color w:val="000000"/>
          <w:sz w:val="28"/>
          <w:szCs w:val="28"/>
        </w:rPr>
        <w:t> на 202</w:t>
      </w:r>
      <w:r>
        <w:rPr>
          <w:color w:val="000000"/>
          <w:sz w:val="28"/>
          <w:szCs w:val="28"/>
        </w:rPr>
        <w:t>6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8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C17CCF">
        <w:rPr>
          <w:color w:val="000000"/>
          <w:spacing w:val="-2"/>
          <w:sz w:val="28"/>
          <w:szCs w:val="28"/>
        </w:rPr>
        <w:t>21.02</w:t>
      </w:r>
      <w:r w:rsidR="00F82009">
        <w:rPr>
          <w:color w:val="000000"/>
          <w:spacing w:val="-2"/>
          <w:sz w:val="28"/>
          <w:szCs w:val="28"/>
        </w:rPr>
        <w:t>.202</w:t>
      </w:r>
      <w:r w:rsidR="00C17CCF">
        <w:rPr>
          <w:color w:val="000000"/>
          <w:spacing w:val="-2"/>
          <w:sz w:val="28"/>
          <w:szCs w:val="28"/>
        </w:rPr>
        <w:t>3</w:t>
      </w:r>
      <w:r w:rsidR="00F82009">
        <w:rPr>
          <w:color w:val="000000"/>
          <w:spacing w:val="-2"/>
          <w:sz w:val="28"/>
          <w:szCs w:val="28"/>
        </w:rPr>
        <w:t>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="0024026E">
        <w:rPr>
          <w:sz w:val="28"/>
          <w:szCs w:val="28"/>
        </w:rPr>
        <w:t>07.05.2024 № 309</w:t>
      </w:r>
      <w:r w:rsidRPr="00F82009">
        <w:rPr>
          <w:sz w:val="28"/>
          <w:szCs w:val="28"/>
        </w:rPr>
        <w:t xml:space="preserve"> «О национальных целях и стратегических задачах развития Россий</w:t>
      </w:r>
      <w:r w:rsidR="0024026E">
        <w:rPr>
          <w:sz w:val="28"/>
          <w:szCs w:val="28"/>
        </w:rPr>
        <w:t>ской Федерации на период до 2030</w:t>
      </w:r>
      <w:r w:rsidRPr="00F82009">
        <w:rPr>
          <w:sz w:val="28"/>
          <w:szCs w:val="28"/>
        </w:rPr>
        <w:t xml:space="preserve"> года</w:t>
      </w:r>
      <w:r w:rsidR="00FD25E3">
        <w:rPr>
          <w:sz w:val="28"/>
          <w:szCs w:val="28"/>
        </w:rPr>
        <w:t xml:space="preserve"> </w:t>
      </w:r>
      <w:r w:rsidR="00FD25E3">
        <w:rPr>
          <w:sz w:val="28"/>
        </w:rPr>
        <w:t>и на перспективу до 2036 года</w:t>
      </w:r>
      <w:r w:rsidRPr="00F82009">
        <w:rPr>
          <w:sz w:val="28"/>
          <w:szCs w:val="28"/>
        </w:rPr>
        <w:t>»</w:t>
      </w:r>
      <w:r w:rsidR="00FD25E3">
        <w:rPr>
          <w:sz w:val="28"/>
          <w:szCs w:val="28"/>
        </w:rPr>
        <w:t>,</w:t>
      </w:r>
      <w:r w:rsidRPr="00F82009">
        <w:rPr>
          <w:sz w:val="28"/>
          <w:szCs w:val="28"/>
        </w:rPr>
        <w:t xml:space="preserve"> итогов реализации бюджетной и налоговой политики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3F0881">
        <w:rPr>
          <w:sz w:val="28"/>
          <w:szCs w:val="28"/>
        </w:rPr>
        <w:t>4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3F0881">
        <w:rPr>
          <w:sz w:val="28"/>
          <w:szCs w:val="28"/>
        </w:rPr>
        <w:t>5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24026E">
        <w:rPr>
          <w:color w:val="000000"/>
          <w:sz w:val="28"/>
          <w:szCs w:val="28"/>
        </w:rPr>
        <w:t>5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24026E">
        <w:rPr>
          <w:color w:val="000000"/>
          <w:sz w:val="28"/>
          <w:szCs w:val="28"/>
        </w:rPr>
        <w:t>6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3F0881">
        <w:rPr>
          <w:color w:val="000000"/>
          <w:sz w:val="28"/>
          <w:szCs w:val="28"/>
        </w:rPr>
        <w:t>5</w:t>
      </w:r>
      <w:r w:rsidR="00743B51" w:rsidRPr="00F82009">
        <w:rPr>
          <w:color w:val="000000"/>
          <w:sz w:val="28"/>
          <w:szCs w:val="28"/>
        </w:rPr>
        <w:t>-202</w:t>
      </w:r>
      <w:r w:rsidR="003F0881">
        <w:rPr>
          <w:color w:val="000000"/>
          <w:sz w:val="28"/>
          <w:szCs w:val="28"/>
        </w:rPr>
        <w:t>7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3F0881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3F0881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3F0881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3F0881">
        <w:rPr>
          <w:color w:val="000000"/>
          <w:sz w:val="28"/>
          <w:szCs w:val="28"/>
        </w:rPr>
        <w:t>4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3F088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3F0881">
        <w:rPr>
          <w:sz w:val="28"/>
          <w:szCs w:val="28"/>
        </w:rPr>
        <w:t>4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DF15F6">
        <w:rPr>
          <w:color w:val="000000"/>
          <w:sz w:val="28"/>
          <w:szCs w:val="28"/>
        </w:rPr>
        <w:t>2</w:t>
      </w:r>
      <w:r w:rsidR="003F0881">
        <w:rPr>
          <w:color w:val="000000"/>
          <w:sz w:val="28"/>
          <w:szCs w:val="28"/>
        </w:rPr>
        <w:t>4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3F0881">
        <w:rPr>
          <w:color w:val="000000"/>
          <w:sz w:val="28"/>
          <w:szCs w:val="28"/>
        </w:rPr>
        <w:t>24 118,1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2156BD">
        <w:rPr>
          <w:color w:val="000000"/>
          <w:sz w:val="28"/>
          <w:szCs w:val="28"/>
        </w:rPr>
        <w:t>24 519,7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3F0881">
        <w:rPr>
          <w:sz w:val="28"/>
          <w:szCs w:val="28"/>
        </w:rPr>
        <w:t>1 356,3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2156BD">
        <w:rPr>
          <w:sz w:val="28"/>
          <w:szCs w:val="28"/>
        </w:rPr>
        <w:t>7 128,5</w:t>
      </w:r>
      <w:r w:rsidR="00BE30E2">
        <w:rPr>
          <w:sz w:val="28"/>
          <w:szCs w:val="28"/>
        </w:rPr>
        <w:t xml:space="preserve"> тыс. рублей, </w:t>
      </w:r>
      <w:r w:rsidR="002156BD">
        <w:rPr>
          <w:sz w:val="28"/>
          <w:szCs w:val="28"/>
        </w:rPr>
        <w:t>с увеличением</w:t>
      </w:r>
      <w:r w:rsidR="00BE30E2">
        <w:rPr>
          <w:sz w:val="28"/>
          <w:szCs w:val="28"/>
        </w:rPr>
        <w:t xml:space="preserve"> </w:t>
      </w:r>
      <w:r w:rsidRPr="005D2AB0">
        <w:rPr>
          <w:sz w:val="28"/>
          <w:szCs w:val="28"/>
        </w:rPr>
        <w:t xml:space="preserve">на </w:t>
      </w:r>
      <w:r w:rsidR="002156BD">
        <w:rPr>
          <w:sz w:val="28"/>
          <w:szCs w:val="28"/>
        </w:rPr>
        <w:t>3 677,3</w:t>
      </w:r>
      <w:r w:rsidR="003200D7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</w:t>
      </w:r>
      <w:r w:rsidR="002156BD">
        <w:rPr>
          <w:sz w:val="28"/>
          <w:szCs w:val="28"/>
        </w:rPr>
        <w:t>3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 xml:space="preserve">, или </w:t>
      </w:r>
      <w:r w:rsidR="002156BD">
        <w:rPr>
          <w:sz w:val="28"/>
          <w:szCs w:val="28"/>
        </w:rPr>
        <w:t>207,4</w:t>
      </w:r>
      <w:r w:rsidR="00905A87">
        <w:rPr>
          <w:sz w:val="28"/>
          <w:szCs w:val="28"/>
        </w:rPr>
        <w:t xml:space="preserve">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70E6F">
        <w:rPr>
          <w:sz w:val="28"/>
          <w:szCs w:val="28"/>
        </w:rPr>
        <w:lastRenderedPageBreak/>
        <w:t>В 20</w:t>
      </w:r>
      <w:r w:rsidR="000B5066">
        <w:rPr>
          <w:sz w:val="28"/>
          <w:szCs w:val="28"/>
        </w:rPr>
        <w:t>2</w:t>
      </w:r>
      <w:r w:rsidR="002156BD">
        <w:rPr>
          <w:sz w:val="28"/>
          <w:szCs w:val="28"/>
        </w:rPr>
        <w:t>4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</w:t>
      </w:r>
      <w:r w:rsidR="002156BD">
        <w:rPr>
          <w:sz w:val="28"/>
          <w:szCs w:val="28"/>
        </w:rPr>
        <w:t>4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2156BD">
        <w:rPr>
          <w:sz w:val="28"/>
          <w:szCs w:val="28"/>
        </w:rPr>
        <w:t>24 062,3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2156BD">
        <w:rPr>
          <w:sz w:val="28"/>
          <w:szCs w:val="28"/>
        </w:rPr>
        <w:t>98,1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</w:t>
      </w:r>
      <w:r w:rsidR="002156BD">
        <w:rPr>
          <w:sz w:val="28"/>
          <w:szCs w:val="28"/>
          <w:lang w:eastAsia="en-US"/>
        </w:rPr>
        <w:t>4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2156BD">
        <w:rPr>
          <w:sz w:val="28"/>
          <w:szCs w:val="28"/>
          <w:lang w:eastAsia="en-US"/>
        </w:rPr>
        <w:t>17 557,5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140379">
        <w:rPr>
          <w:sz w:val="28"/>
          <w:szCs w:val="28"/>
          <w:lang w:eastAsia="en-US"/>
        </w:rPr>
        <w:t>по сравнению с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</w:t>
      </w:r>
      <w:r w:rsidR="002156BD">
        <w:rPr>
          <w:sz w:val="28"/>
          <w:szCs w:val="28"/>
          <w:lang w:eastAsia="en-US"/>
        </w:rPr>
        <w:t>3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</w:t>
      </w:r>
      <w:r w:rsidR="00140379">
        <w:rPr>
          <w:sz w:val="28"/>
          <w:szCs w:val="28"/>
          <w:lang w:eastAsia="en-US"/>
        </w:rPr>
        <w:t>снижение</w:t>
      </w:r>
      <w:r w:rsidRPr="00001425">
        <w:rPr>
          <w:sz w:val="28"/>
          <w:szCs w:val="28"/>
          <w:lang w:eastAsia="en-US"/>
        </w:rPr>
        <w:t xml:space="preserve"> на </w:t>
      </w:r>
      <w:r w:rsidR="002156BD">
        <w:rPr>
          <w:sz w:val="28"/>
          <w:szCs w:val="28"/>
          <w:lang w:eastAsia="en-US"/>
        </w:rPr>
        <w:t>4 243,8</w:t>
      </w:r>
      <w:r w:rsidR="00140379" w:rsidRPr="00CA34ED">
        <w:rPr>
          <w:sz w:val="28"/>
          <w:szCs w:val="28"/>
          <w:lang w:eastAsia="en-US"/>
        </w:rPr>
        <w:t> 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</w:t>
      </w:r>
      <w:r w:rsidR="000B5066">
        <w:rPr>
          <w:sz w:val="28"/>
          <w:szCs w:val="28"/>
        </w:rPr>
        <w:t>2</w:t>
      </w:r>
      <w:r w:rsidR="00B31139">
        <w:rPr>
          <w:sz w:val="28"/>
          <w:szCs w:val="28"/>
        </w:rPr>
        <w:t>4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B31139">
        <w:rPr>
          <w:sz w:val="28"/>
          <w:szCs w:val="28"/>
        </w:rPr>
        <w:t>5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B31139">
        <w:rPr>
          <w:sz w:val="28"/>
          <w:szCs w:val="28"/>
        </w:rPr>
        <w:t>10 425,1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B31139">
        <w:rPr>
          <w:sz w:val="28"/>
          <w:szCs w:val="28"/>
        </w:rPr>
        <w:t>42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B31139">
        <w:rPr>
          <w:sz w:val="28"/>
          <w:szCs w:val="28"/>
        </w:rPr>
        <w:t>10 995,2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B31139">
        <w:rPr>
          <w:sz w:val="28"/>
          <w:szCs w:val="28"/>
        </w:rPr>
        <w:t>40,5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B31139">
        <w:rPr>
          <w:sz w:val="28"/>
          <w:szCs w:val="28"/>
        </w:rPr>
        <w:t>5</w:t>
      </w:r>
      <w:r w:rsidRPr="009E5ED3">
        <w:rPr>
          <w:sz w:val="28"/>
          <w:szCs w:val="28"/>
        </w:rPr>
        <w:t xml:space="preserve"> г. исполнены в объеме </w:t>
      </w:r>
      <w:r w:rsidR="00791C24">
        <w:rPr>
          <w:sz w:val="28"/>
          <w:szCs w:val="28"/>
        </w:rPr>
        <w:t>1 851,0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lastRenderedPageBreak/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 xml:space="preserve">внешним санкционным давлением 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791C24">
        <w:rPr>
          <w:sz w:val="28"/>
          <w:szCs w:val="28"/>
        </w:rPr>
        <w:t>4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> внешним санкционным</w:t>
      </w:r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целях обеспечения стратегической приоритизации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791C24">
        <w:rPr>
          <w:color w:val="000000"/>
          <w:sz w:val="28"/>
          <w:szCs w:val="28"/>
        </w:rPr>
        <w:t>6</w:t>
      </w:r>
      <w:r w:rsidRPr="007E1911">
        <w:rPr>
          <w:color w:val="000000"/>
          <w:sz w:val="28"/>
          <w:szCs w:val="28"/>
        </w:rPr>
        <w:t> – 202</w:t>
      </w:r>
      <w:r w:rsidR="00791C24">
        <w:rPr>
          <w:color w:val="000000"/>
          <w:sz w:val="28"/>
          <w:szCs w:val="28"/>
        </w:rPr>
        <w:t>8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Бюджетная и налоговая пол</w:t>
      </w:r>
      <w:r w:rsidR="00791C24">
        <w:rPr>
          <w:sz w:val="28"/>
        </w:rPr>
        <w:t>итика Ростовской области на 2026 год и на плановый период 2027 и 2028</w:t>
      </w:r>
      <w:r>
        <w:rPr>
          <w:sz w:val="28"/>
        </w:rPr>
        <w:t xml:space="preserve"> годов сформирована в соответствии с определяющими целями и задачами государственной политики Российской Федерации.</w:t>
      </w: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Стратегическими приоритетами определены меры по обеспечению финансового суверенитета Российской Федерации, опережающему развитию транспортной, коммунальной и социальной инфраструктуры, повышению благосостояния граждан Российской Федерации, обеспечению народосбережения, защиты материнства и детства, поддержки семей, имеющих детей.</w:t>
      </w: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Ключевая задача – достижение национальных целей развития Российской Федерации на период до 2030 года и на перспективу до 2036 года, утвержденных Указом Президента Российской Федерации от 07.05.2024 № 309: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FD25E3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цифровая трансформация;</w:t>
      </w:r>
    </w:p>
    <w:p w:rsidR="00FD25E3" w:rsidRDefault="00FD25E3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благополучие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5E3" w:rsidRDefault="00FD25E3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людей пожилого возраста, </w:t>
      </w:r>
      <w:r>
        <w:rPr>
          <w:rFonts w:ascii="Times New Roman" w:hAnsi="Times New Roman" w:cs="Times New Roman"/>
          <w:sz w:val="28"/>
          <w:szCs w:val="28"/>
        </w:rPr>
        <w:t>семей с детьми;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Как и в предыдущие годы важной задачей будет являться обеспечение приоритизации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lastRenderedPageBreak/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791C24">
        <w:rPr>
          <w:sz w:val="28"/>
          <w:szCs w:val="28"/>
        </w:rPr>
        <w:t>6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791C24">
        <w:rPr>
          <w:sz w:val="28"/>
          <w:szCs w:val="28"/>
        </w:rPr>
        <w:t>8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791C24">
        <w:rPr>
          <w:sz w:val="28"/>
          <w:szCs w:val="28"/>
        </w:rPr>
        <w:t>6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791C24">
        <w:rPr>
          <w:sz w:val="28"/>
          <w:szCs w:val="28"/>
        </w:rPr>
        <w:t>8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легализации бизнеса самозанятых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>внешним санкционным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r w:rsidR="00031D51">
        <w:rPr>
          <w:sz w:val="28"/>
          <w:szCs w:val="28"/>
        </w:rPr>
        <w:t>постсанкционный</w:t>
      </w:r>
      <w:r w:rsidRPr="00F0441E">
        <w:rPr>
          <w:sz w:val="28"/>
          <w:szCs w:val="28"/>
        </w:rPr>
        <w:t xml:space="preserve"> период ожидается возобновление 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</w:t>
      </w:r>
      <w:r w:rsidRPr="00AA1D76">
        <w:rPr>
          <w:sz w:val="28"/>
          <w:szCs w:val="28"/>
        </w:rPr>
        <w:lastRenderedPageBreak/>
        <w:t xml:space="preserve">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риск-ориентированных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приоритизация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="00597C35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</w:t>
      </w:r>
      <w:r w:rsidR="002A0473">
        <w:rPr>
          <w:sz w:val="28"/>
          <w:szCs w:val="28"/>
        </w:rPr>
        <w:t>ме инициативного бюджетирования</w:t>
      </w:r>
      <w:r w:rsidR="002A0473" w:rsidRPr="002A0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непосредственном участии ж</w:t>
      </w:r>
      <w:bookmarkStart w:id="0" w:name="_GoBack"/>
      <w:bookmarkEnd w:id="0"/>
      <w:r>
        <w:rPr>
          <w:sz w:val="28"/>
          <w:szCs w:val="28"/>
        </w:rPr>
        <w:t>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r w:rsidRPr="007E1911">
        <w:rPr>
          <w:sz w:val="28"/>
          <w:szCs w:val="28"/>
        </w:rPr>
        <w:t xml:space="preserve">контроль за соблюдением </w:t>
      </w:r>
      <w:r w:rsidRPr="007E1911">
        <w:rPr>
          <w:sz w:val="28"/>
          <w:szCs w:val="28"/>
        </w:rPr>
        <w:lastRenderedPageBreak/>
        <w:t>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F273FB">
        <w:trPr>
          <w:trHeight w:val="993"/>
        </w:trPr>
        <w:tc>
          <w:tcPr>
            <w:tcW w:w="4226" w:type="dxa"/>
            <w:shd w:val="clear" w:color="auto" w:fill="auto"/>
          </w:tcPr>
          <w:p w:rsidR="002F48C3" w:rsidRPr="002A6BC5" w:rsidRDefault="00AB4B6A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и финансов </w:t>
            </w:r>
          </w:p>
        </w:tc>
        <w:tc>
          <w:tcPr>
            <w:tcW w:w="3601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AB4B6A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</w:t>
            </w:r>
            <w:r w:rsidR="00AB4B6A">
              <w:rPr>
                <w:sz w:val="28"/>
              </w:rPr>
              <w:t>К.Жуйкова</w:t>
            </w:r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8"/>
      <w:footerReference w:type="even" r:id="rId9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AB" w:rsidRDefault="00C87EAB">
      <w:r>
        <w:separator/>
      </w:r>
    </w:p>
  </w:endnote>
  <w:endnote w:type="continuationSeparator" w:id="0">
    <w:p w:rsidR="00C87EAB" w:rsidRDefault="00C8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AB" w:rsidRDefault="00C87EAB">
      <w:r>
        <w:separator/>
      </w:r>
    </w:p>
  </w:footnote>
  <w:footnote w:type="continuationSeparator" w:id="0">
    <w:p w:rsidR="00C87EAB" w:rsidRDefault="00C8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473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05C35"/>
    <w:rsid w:val="00116BFA"/>
    <w:rsid w:val="00125DE3"/>
    <w:rsid w:val="00140379"/>
    <w:rsid w:val="001525F3"/>
    <w:rsid w:val="00153B21"/>
    <w:rsid w:val="00196B6E"/>
    <w:rsid w:val="001B2D1C"/>
    <w:rsid w:val="001C1D98"/>
    <w:rsid w:val="001D234C"/>
    <w:rsid w:val="001D2690"/>
    <w:rsid w:val="001F4BE3"/>
    <w:rsid w:val="001F6D02"/>
    <w:rsid w:val="002156BD"/>
    <w:rsid w:val="00224B6E"/>
    <w:rsid w:val="00236266"/>
    <w:rsid w:val="0024026E"/>
    <w:rsid w:val="002504E8"/>
    <w:rsid w:val="00254382"/>
    <w:rsid w:val="00255A4C"/>
    <w:rsid w:val="0027031E"/>
    <w:rsid w:val="00274D87"/>
    <w:rsid w:val="00276000"/>
    <w:rsid w:val="0028703B"/>
    <w:rsid w:val="002A0473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200D7"/>
    <w:rsid w:val="00341FC1"/>
    <w:rsid w:val="003477D9"/>
    <w:rsid w:val="0037040B"/>
    <w:rsid w:val="003921D8"/>
    <w:rsid w:val="003B2193"/>
    <w:rsid w:val="003C60E1"/>
    <w:rsid w:val="003E0928"/>
    <w:rsid w:val="003F0881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2152"/>
    <w:rsid w:val="004F7011"/>
    <w:rsid w:val="00503FDA"/>
    <w:rsid w:val="005058B6"/>
    <w:rsid w:val="00506B06"/>
    <w:rsid w:val="00515D9C"/>
    <w:rsid w:val="005303BA"/>
    <w:rsid w:val="00531FBD"/>
    <w:rsid w:val="0053366A"/>
    <w:rsid w:val="00533DA9"/>
    <w:rsid w:val="00540E73"/>
    <w:rsid w:val="00554EE5"/>
    <w:rsid w:val="005603C4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5801"/>
    <w:rsid w:val="00756FAC"/>
    <w:rsid w:val="00767B46"/>
    <w:rsid w:val="007730B1"/>
    <w:rsid w:val="00782222"/>
    <w:rsid w:val="00791C24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97A03"/>
    <w:rsid w:val="008A26EE"/>
    <w:rsid w:val="008B6AD3"/>
    <w:rsid w:val="008E1794"/>
    <w:rsid w:val="008E36D8"/>
    <w:rsid w:val="008E7C20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9E2802"/>
    <w:rsid w:val="00A05B6C"/>
    <w:rsid w:val="00A061D7"/>
    <w:rsid w:val="00A30E81"/>
    <w:rsid w:val="00A34804"/>
    <w:rsid w:val="00A34A2D"/>
    <w:rsid w:val="00A67B50"/>
    <w:rsid w:val="00A941CF"/>
    <w:rsid w:val="00AB1ACA"/>
    <w:rsid w:val="00AB4B6A"/>
    <w:rsid w:val="00AD7BE0"/>
    <w:rsid w:val="00AE2601"/>
    <w:rsid w:val="00B02C23"/>
    <w:rsid w:val="00B22F6A"/>
    <w:rsid w:val="00B31114"/>
    <w:rsid w:val="00B31139"/>
    <w:rsid w:val="00B35935"/>
    <w:rsid w:val="00B37E63"/>
    <w:rsid w:val="00B43AE0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E30E2"/>
    <w:rsid w:val="00BF39F0"/>
    <w:rsid w:val="00C11FDF"/>
    <w:rsid w:val="00C17CCF"/>
    <w:rsid w:val="00C459C0"/>
    <w:rsid w:val="00C53A6A"/>
    <w:rsid w:val="00C572C4"/>
    <w:rsid w:val="00C731BB"/>
    <w:rsid w:val="00C87EA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25E3"/>
    <w:rsid w:val="00FD350A"/>
    <w:rsid w:val="00FD6090"/>
    <w:rsid w:val="00FE28A8"/>
    <w:rsid w:val="00FE3468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042A2"/>
  <w15:docId w15:val="{2C34A275-182D-42E3-9EC5-6B9E263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2075</TotalTime>
  <Pages>1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32</cp:revision>
  <cp:lastPrinted>2023-02-08T12:08:00Z</cp:lastPrinted>
  <dcterms:created xsi:type="dcterms:W3CDTF">2020-10-29T13:53:00Z</dcterms:created>
  <dcterms:modified xsi:type="dcterms:W3CDTF">2025-11-14T13:04:00Z</dcterms:modified>
</cp:coreProperties>
</file>