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E66" w:rsidRPr="006B7374" w:rsidRDefault="005C31F8" w:rsidP="00B56E66">
      <w:pPr>
        <w:jc w:val="center"/>
        <w:rPr>
          <w:noProof/>
          <w:color w:val="000000" w:themeColor="text1"/>
          <w:sz w:val="28"/>
          <w:szCs w:val="28"/>
        </w:rPr>
      </w:pPr>
      <w:r w:rsidRPr="006B7374">
        <w:rPr>
          <w:b/>
          <w:noProof/>
          <w:color w:val="000000" w:themeColor="text1"/>
        </w:rPr>
        <w:drawing>
          <wp:inline distT="0" distB="0" distL="0" distR="0">
            <wp:extent cx="533400" cy="695325"/>
            <wp:effectExtent l="0" t="0" r="0" b="0"/>
            <wp:docPr id="1" name="Рисунок 2" descr="Описание: 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E66" w:rsidRPr="006B7374" w:rsidRDefault="00B56E66" w:rsidP="00B56E66">
      <w:pPr>
        <w:jc w:val="center"/>
        <w:rPr>
          <w:color w:val="000000" w:themeColor="text1"/>
          <w:sz w:val="28"/>
          <w:szCs w:val="28"/>
        </w:rPr>
      </w:pPr>
    </w:p>
    <w:p w:rsidR="00B56E66" w:rsidRPr="006B7374" w:rsidRDefault="00B56E66" w:rsidP="00B56E66">
      <w:pPr>
        <w:jc w:val="center"/>
        <w:rPr>
          <w:b/>
          <w:caps/>
          <w:color w:val="000000" w:themeColor="text1"/>
          <w:sz w:val="28"/>
          <w:szCs w:val="28"/>
        </w:rPr>
      </w:pPr>
      <w:r w:rsidRPr="006B7374">
        <w:rPr>
          <w:b/>
          <w:caps/>
          <w:color w:val="000000" w:themeColor="text1"/>
          <w:sz w:val="28"/>
          <w:szCs w:val="28"/>
        </w:rPr>
        <w:t>Российская Федерация</w:t>
      </w:r>
    </w:p>
    <w:p w:rsidR="00B56E66" w:rsidRPr="006B7374" w:rsidRDefault="00B56E66" w:rsidP="00B56E66">
      <w:pPr>
        <w:jc w:val="center"/>
        <w:rPr>
          <w:b/>
          <w:caps/>
          <w:color w:val="000000" w:themeColor="text1"/>
          <w:sz w:val="28"/>
          <w:szCs w:val="28"/>
        </w:rPr>
      </w:pPr>
      <w:r w:rsidRPr="006B7374">
        <w:rPr>
          <w:b/>
          <w:caps/>
          <w:color w:val="000000" w:themeColor="text1"/>
          <w:sz w:val="28"/>
          <w:szCs w:val="28"/>
        </w:rPr>
        <w:t>Ростовская область</w:t>
      </w:r>
    </w:p>
    <w:p w:rsidR="00B56E66" w:rsidRPr="006B7374" w:rsidRDefault="00B56E66" w:rsidP="00B56E66">
      <w:pPr>
        <w:jc w:val="center"/>
        <w:rPr>
          <w:b/>
          <w:color w:val="000000" w:themeColor="text1"/>
          <w:sz w:val="28"/>
          <w:szCs w:val="28"/>
        </w:rPr>
      </w:pPr>
      <w:r w:rsidRPr="006B7374">
        <w:rPr>
          <w:b/>
          <w:color w:val="000000" w:themeColor="text1"/>
          <w:sz w:val="28"/>
          <w:szCs w:val="28"/>
        </w:rPr>
        <w:t>Муниципальное образование «Керчикское сельское поселение»</w:t>
      </w:r>
    </w:p>
    <w:p w:rsidR="00B56E66" w:rsidRPr="006B7374" w:rsidRDefault="00D70F40" w:rsidP="00B56E66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Администрация</w:t>
      </w:r>
      <w:r w:rsidR="00B56E66" w:rsidRPr="006B7374">
        <w:rPr>
          <w:b/>
          <w:color w:val="000000" w:themeColor="text1"/>
          <w:sz w:val="28"/>
          <w:szCs w:val="28"/>
        </w:rPr>
        <w:t xml:space="preserve"> Керчикского сельского поселения</w:t>
      </w:r>
    </w:p>
    <w:p w:rsidR="00B56E66" w:rsidRPr="006B7374" w:rsidRDefault="00B56E66" w:rsidP="00B56E66">
      <w:pPr>
        <w:jc w:val="center"/>
        <w:rPr>
          <w:color w:val="000000" w:themeColor="text1"/>
          <w:sz w:val="18"/>
          <w:szCs w:val="28"/>
        </w:rPr>
      </w:pPr>
    </w:p>
    <w:p w:rsidR="00B56E66" w:rsidRPr="006B7374" w:rsidRDefault="00B56E66" w:rsidP="00B56E66">
      <w:pPr>
        <w:jc w:val="center"/>
        <w:rPr>
          <w:b/>
          <w:color w:val="000000" w:themeColor="text1"/>
          <w:sz w:val="18"/>
          <w:szCs w:val="28"/>
        </w:rPr>
      </w:pPr>
    </w:p>
    <w:p w:rsidR="00B56E66" w:rsidRPr="006B7374" w:rsidRDefault="00B56E66" w:rsidP="00B56E66">
      <w:pPr>
        <w:jc w:val="center"/>
        <w:rPr>
          <w:b/>
          <w:color w:val="000000" w:themeColor="text1"/>
          <w:sz w:val="28"/>
          <w:szCs w:val="28"/>
        </w:rPr>
      </w:pPr>
      <w:r w:rsidRPr="006B7374">
        <w:rPr>
          <w:b/>
          <w:color w:val="000000" w:themeColor="text1"/>
          <w:sz w:val="28"/>
          <w:szCs w:val="28"/>
        </w:rPr>
        <w:t>ПОСТАНОВЛЕНИЕ</w:t>
      </w:r>
    </w:p>
    <w:p w:rsidR="00B56E66" w:rsidRPr="006B7374" w:rsidRDefault="00B56E66" w:rsidP="00B56E66">
      <w:pPr>
        <w:jc w:val="center"/>
        <w:rPr>
          <w:b/>
          <w:color w:val="000000" w:themeColor="text1"/>
          <w:sz w:val="28"/>
          <w:szCs w:val="28"/>
        </w:rPr>
      </w:pPr>
    </w:p>
    <w:p w:rsidR="00B56E66" w:rsidRPr="006B7374" w:rsidRDefault="003E17CF" w:rsidP="00B56E66">
      <w:pPr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</w:rPr>
        <w:t>__.__.____</w:t>
      </w:r>
      <w:r w:rsidR="00B56E66" w:rsidRPr="00384153">
        <w:rPr>
          <w:b/>
          <w:color w:val="000000" w:themeColor="text1"/>
          <w:sz w:val="28"/>
        </w:rPr>
        <w:tab/>
        <w:t xml:space="preserve">                                     </w:t>
      </w:r>
      <w:r w:rsidR="006B7374" w:rsidRPr="00384153">
        <w:rPr>
          <w:b/>
          <w:color w:val="000000" w:themeColor="text1"/>
          <w:sz w:val="28"/>
        </w:rPr>
        <w:t xml:space="preserve"> </w:t>
      </w:r>
      <w:r w:rsidR="008645A4">
        <w:rPr>
          <w:b/>
          <w:color w:val="000000" w:themeColor="text1"/>
          <w:sz w:val="28"/>
        </w:rPr>
        <w:t xml:space="preserve">    </w:t>
      </w:r>
      <w:r w:rsidR="00B56E66" w:rsidRPr="00384153">
        <w:rPr>
          <w:b/>
          <w:color w:val="000000" w:themeColor="text1"/>
          <w:sz w:val="28"/>
        </w:rPr>
        <w:t xml:space="preserve"> №</w:t>
      </w:r>
      <w:r>
        <w:rPr>
          <w:b/>
          <w:color w:val="000000" w:themeColor="text1"/>
          <w:sz w:val="28"/>
        </w:rPr>
        <w:t xml:space="preserve"> __</w:t>
      </w:r>
      <w:r w:rsidR="00B56E66" w:rsidRPr="00384153">
        <w:rPr>
          <w:b/>
          <w:color w:val="000000" w:themeColor="text1"/>
          <w:sz w:val="28"/>
        </w:rPr>
        <w:t xml:space="preserve">              </w:t>
      </w:r>
      <w:r w:rsidR="00B56E66" w:rsidRPr="00384153">
        <w:rPr>
          <w:b/>
          <w:color w:val="000000" w:themeColor="text1"/>
          <w:sz w:val="28"/>
        </w:rPr>
        <w:tab/>
      </w:r>
      <w:r w:rsidR="00B56E66" w:rsidRPr="00384153">
        <w:rPr>
          <w:b/>
          <w:color w:val="000000" w:themeColor="text1"/>
          <w:sz w:val="28"/>
        </w:rPr>
        <w:tab/>
        <w:t xml:space="preserve">         х.Керчик-Савров</w:t>
      </w:r>
    </w:p>
    <w:p w:rsidR="000B225D" w:rsidRPr="006B7374" w:rsidRDefault="000B225D" w:rsidP="00083ECF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0B225D" w:rsidRPr="006B7374" w:rsidRDefault="000B225D" w:rsidP="00083ECF">
      <w:pPr>
        <w:rPr>
          <w:color w:val="000000" w:themeColor="text1"/>
          <w:sz w:val="28"/>
          <w:szCs w:val="28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3"/>
      </w:tblGrid>
      <w:tr w:rsidR="00D70F40" w:rsidTr="00D70F40">
        <w:trPr>
          <w:trHeight w:val="1703"/>
        </w:trPr>
        <w:tc>
          <w:tcPr>
            <w:tcW w:w="4903" w:type="dxa"/>
          </w:tcPr>
          <w:p w:rsidR="00D70F40" w:rsidRDefault="00D70F40" w:rsidP="00614529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70F40">
              <w:rPr>
                <w:rFonts w:ascii="Times New Roman" w:hAnsi="Times New Roman"/>
                <w:color w:val="000000"/>
                <w:sz w:val="28"/>
                <w:szCs w:val="28"/>
              </w:rPr>
              <w:t>Об утверждении результатов оценки эффективности налоговых льгот (налоговых расходов),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70F40">
              <w:rPr>
                <w:rFonts w:ascii="Times New Roman" w:hAnsi="Times New Roman"/>
                <w:color w:val="000000"/>
                <w:sz w:val="28"/>
                <w:szCs w:val="28"/>
              </w:rPr>
              <w:t>установленных на территории Керчикского сельского поселения за 202</w:t>
            </w:r>
            <w:r w:rsidR="00614529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D70F4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0B225D" w:rsidRPr="006B7374" w:rsidRDefault="000B225D" w:rsidP="0083791C">
      <w:pPr>
        <w:pStyle w:val="ConsPlusNormal"/>
        <w:widowControl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0B225D" w:rsidRPr="006B7374" w:rsidRDefault="000B225D" w:rsidP="0083791C">
      <w:pPr>
        <w:shd w:val="clear" w:color="auto" w:fill="FFFFFF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6B7374">
        <w:rPr>
          <w:color w:val="000000" w:themeColor="text1"/>
          <w:sz w:val="28"/>
          <w:szCs w:val="28"/>
        </w:rPr>
        <w:t xml:space="preserve">В целях повышения результативности практической реализации налоговой политики, обоснованности предоставления режимов льготного налогообложения на территории </w:t>
      </w:r>
      <w:r w:rsidR="00B56E66" w:rsidRPr="006B7374">
        <w:rPr>
          <w:color w:val="000000" w:themeColor="text1"/>
          <w:sz w:val="28"/>
          <w:szCs w:val="28"/>
        </w:rPr>
        <w:t>Керчикского</w:t>
      </w:r>
      <w:r w:rsidRPr="006B7374">
        <w:rPr>
          <w:color w:val="000000" w:themeColor="text1"/>
          <w:sz w:val="28"/>
          <w:szCs w:val="28"/>
        </w:rPr>
        <w:t xml:space="preserve"> сельского поселения и в соответствии с постановлением Администрации </w:t>
      </w:r>
      <w:r w:rsidR="00B56E66" w:rsidRPr="006B7374">
        <w:rPr>
          <w:color w:val="000000" w:themeColor="text1"/>
          <w:sz w:val="28"/>
          <w:szCs w:val="28"/>
        </w:rPr>
        <w:t>Керчикского</w:t>
      </w:r>
      <w:r w:rsidRPr="006B7374">
        <w:rPr>
          <w:color w:val="000000" w:themeColor="text1"/>
          <w:sz w:val="28"/>
          <w:szCs w:val="28"/>
        </w:rPr>
        <w:t xml:space="preserve"> сельского поселения </w:t>
      </w:r>
      <w:r w:rsidR="00B56E66" w:rsidRPr="006B7374">
        <w:rPr>
          <w:color w:val="000000" w:themeColor="text1"/>
          <w:sz w:val="28"/>
          <w:szCs w:val="28"/>
        </w:rPr>
        <w:t xml:space="preserve">от </w:t>
      </w:r>
      <w:r w:rsidR="00602547" w:rsidRPr="00602547">
        <w:rPr>
          <w:color w:val="000000"/>
          <w:sz w:val="28"/>
          <w:szCs w:val="28"/>
        </w:rPr>
        <w:t xml:space="preserve">17.07.2025 №81 </w:t>
      </w:r>
      <w:r w:rsidR="00B56E66" w:rsidRPr="006B7374">
        <w:rPr>
          <w:color w:val="000000" w:themeColor="text1"/>
          <w:sz w:val="28"/>
          <w:szCs w:val="28"/>
        </w:rPr>
        <w:t>«Об утверждении Порядка формирования перечня налоговых расходов Керчикского сельского поселения и оценки налоговых расходов Керчикского сельского поселения»</w:t>
      </w:r>
      <w:r w:rsidRPr="006B7374">
        <w:rPr>
          <w:color w:val="000000" w:themeColor="text1"/>
          <w:sz w:val="28"/>
          <w:szCs w:val="28"/>
        </w:rPr>
        <w:t xml:space="preserve">, </w:t>
      </w:r>
    </w:p>
    <w:p w:rsidR="000B225D" w:rsidRPr="006B7374" w:rsidRDefault="000B225D" w:rsidP="0083791C">
      <w:pPr>
        <w:pStyle w:val="11"/>
        <w:ind w:firstLine="426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B73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ПОСТАНОВЛЯ</w:t>
      </w:r>
      <w:r w:rsidR="00B56E66" w:rsidRPr="006B73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Ю</w:t>
      </w:r>
      <w:r w:rsidRPr="006B737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</w:p>
    <w:p w:rsidR="000B225D" w:rsidRPr="006B7374" w:rsidRDefault="000B225D" w:rsidP="0083791C">
      <w:pPr>
        <w:pStyle w:val="11"/>
        <w:ind w:firstLine="426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225D" w:rsidRPr="006B7374" w:rsidRDefault="000B225D" w:rsidP="00FC13F7">
      <w:pPr>
        <w:ind w:firstLine="284"/>
        <w:jc w:val="both"/>
        <w:rPr>
          <w:color w:val="000000" w:themeColor="text1"/>
          <w:sz w:val="28"/>
          <w:szCs w:val="28"/>
        </w:rPr>
      </w:pPr>
      <w:r w:rsidRPr="006B7374">
        <w:rPr>
          <w:color w:val="000000" w:themeColor="text1"/>
          <w:sz w:val="28"/>
          <w:szCs w:val="28"/>
        </w:rPr>
        <w:t xml:space="preserve">1. Утвердить результаты оценки эффективности налоговых льгот (налоговых расходов), установленных на территории </w:t>
      </w:r>
      <w:r w:rsidR="00B56E66" w:rsidRPr="006B7374">
        <w:rPr>
          <w:color w:val="000000" w:themeColor="text1"/>
          <w:sz w:val="28"/>
          <w:szCs w:val="28"/>
        </w:rPr>
        <w:t>Керчикского</w:t>
      </w:r>
      <w:r w:rsidR="0019155E" w:rsidRPr="006B7374">
        <w:rPr>
          <w:color w:val="000000" w:themeColor="text1"/>
          <w:sz w:val="28"/>
          <w:szCs w:val="28"/>
        </w:rPr>
        <w:t xml:space="preserve"> сельского поселения за 202</w:t>
      </w:r>
      <w:r w:rsidR="00E72EBC">
        <w:rPr>
          <w:color w:val="000000" w:themeColor="text1"/>
          <w:sz w:val="28"/>
          <w:szCs w:val="28"/>
        </w:rPr>
        <w:t>5</w:t>
      </w:r>
      <w:r w:rsidRPr="006B7374">
        <w:rPr>
          <w:color w:val="000000" w:themeColor="text1"/>
          <w:sz w:val="28"/>
          <w:szCs w:val="28"/>
        </w:rPr>
        <w:t xml:space="preserve"> год </w:t>
      </w:r>
      <w:r w:rsidRPr="006B7374">
        <w:rPr>
          <w:rFonts w:eastAsia="MS Mincho"/>
          <w:color w:val="000000" w:themeColor="text1"/>
          <w:sz w:val="28"/>
          <w:szCs w:val="28"/>
        </w:rPr>
        <w:t>согласно приложению</w:t>
      </w:r>
      <w:r w:rsidRPr="006B7374">
        <w:rPr>
          <w:color w:val="000000" w:themeColor="text1"/>
          <w:sz w:val="28"/>
          <w:szCs w:val="28"/>
        </w:rPr>
        <w:t>.</w:t>
      </w:r>
    </w:p>
    <w:p w:rsidR="000B225D" w:rsidRPr="006B7374" w:rsidRDefault="000B225D" w:rsidP="00364494">
      <w:pPr>
        <w:ind w:firstLine="426"/>
        <w:jc w:val="both"/>
        <w:rPr>
          <w:snapToGrid w:val="0"/>
          <w:color w:val="000000" w:themeColor="text1"/>
          <w:sz w:val="28"/>
          <w:szCs w:val="28"/>
        </w:rPr>
      </w:pPr>
      <w:r w:rsidRPr="006B7374">
        <w:rPr>
          <w:color w:val="000000" w:themeColor="text1"/>
          <w:sz w:val="28"/>
          <w:szCs w:val="28"/>
        </w:rPr>
        <w:t>2. Р</w:t>
      </w:r>
      <w:r w:rsidRPr="006B7374">
        <w:rPr>
          <w:snapToGrid w:val="0"/>
          <w:color w:val="000000" w:themeColor="text1"/>
          <w:sz w:val="28"/>
          <w:szCs w:val="28"/>
        </w:rPr>
        <w:t xml:space="preserve">азместить постановление на официальном сайте Администрации </w:t>
      </w:r>
      <w:r w:rsidR="00B56E66" w:rsidRPr="006B7374">
        <w:rPr>
          <w:snapToGrid w:val="0"/>
          <w:color w:val="000000" w:themeColor="text1"/>
          <w:sz w:val="28"/>
          <w:szCs w:val="28"/>
        </w:rPr>
        <w:t>Керчикского</w:t>
      </w:r>
      <w:r w:rsidRPr="006B7374">
        <w:rPr>
          <w:snapToGrid w:val="0"/>
          <w:color w:val="000000" w:themeColor="text1"/>
          <w:sz w:val="28"/>
          <w:szCs w:val="28"/>
        </w:rPr>
        <w:t xml:space="preserve"> сельского поселения в информационно-телекоммуникационной сети «Интернет».</w:t>
      </w:r>
    </w:p>
    <w:p w:rsidR="000B225D" w:rsidRPr="006B7374" w:rsidRDefault="000B225D" w:rsidP="00364494">
      <w:pPr>
        <w:pStyle w:val="11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B7374">
        <w:rPr>
          <w:rFonts w:ascii="Times New Roman" w:hAnsi="Times New Roman" w:cs="Times New Roman"/>
          <w:color w:val="000000" w:themeColor="text1"/>
          <w:sz w:val="28"/>
          <w:szCs w:val="28"/>
        </w:rPr>
        <w:t>3. Контроль за исполнением постановления оставляю за собой.</w:t>
      </w:r>
    </w:p>
    <w:p w:rsidR="000B225D" w:rsidRPr="006B7374" w:rsidRDefault="000B225D" w:rsidP="00364494">
      <w:pPr>
        <w:tabs>
          <w:tab w:val="left" w:pos="6800"/>
        </w:tabs>
        <w:autoSpaceDE w:val="0"/>
        <w:autoSpaceDN w:val="0"/>
        <w:adjustRightInd w:val="0"/>
        <w:spacing w:line="280" w:lineRule="exact"/>
        <w:jc w:val="both"/>
        <w:outlineLvl w:val="0"/>
        <w:rPr>
          <w:color w:val="000000" w:themeColor="text1"/>
          <w:sz w:val="28"/>
          <w:szCs w:val="28"/>
        </w:rPr>
      </w:pPr>
    </w:p>
    <w:p w:rsidR="000B225D" w:rsidRPr="006B7374" w:rsidRDefault="000B225D" w:rsidP="0083791C">
      <w:pPr>
        <w:rPr>
          <w:b/>
          <w:color w:val="000000" w:themeColor="text1"/>
          <w:sz w:val="28"/>
          <w:szCs w:val="28"/>
        </w:rPr>
      </w:pPr>
    </w:p>
    <w:p w:rsidR="000B225D" w:rsidRPr="006B7374" w:rsidRDefault="000B225D" w:rsidP="0083791C">
      <w:pPr>
        <w:rPr>
          <w:b/>
          <w:color w:val="000000" w:themeColor="text1"/>
          <w:sz w:val="28"/>
          <w:szCs w:val="28"/>
        </w:rPr>
      </w:pPr>
    </w:p>
    <w:p w:rsidR="000B225D" w:rsidRPr="006B7374" w:rsidRDefault="000B225D" w:rsidP="00675E93">
      <w:pPr>
        <w:rPr>
          <w:b/>
          <w:color w:val="000000" w:themeColor="text1"/>
          <w:sz w:val="28"/>
          <w:szCs w:val="28"/>
        </w:rPr>
      </w:pPr>
    </w:p>
    <w:p w:rsidR="000B225D" w:rsidRPr="006B7374" w:rsidRDefault="000B225D" w:rsidP="00675E93">
      <w:pPr>
        <w:rPr>
          <w:b/>
          <w:color w:val="000000" w:themeColor="text1"/>
          <w:sz w:val="28"/>
          <w:szCs w:val="28"/>
        </w:rPr>
      </w:pPr>
    </w:p>
    <w:p w:rsidR="00E72EBC" w:rsidRDefault="00D70F40" w:rsidP="00675E9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Вр</w:t>
      </w:r>
      <w:r w:rsidR="00E72EBC">
        <w:rPr>
          <w:color w:val="000000" w:themeColor="text1"/>
          <w:sz w:val="28"/>
          <w:szCs w:val="28"/>
        </w:rPr>
        <w:t>еменно исполняющий обязанности</w:t>
      </w:r>
    </w:p>
    <w:p w:rsidR="000B225D" w:rsidRPr="006B7374" w:rsidRDefault="00D70F40" w:rsidP="00675E9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</w:t>
      </w:r>
      <w:r w:rsidR="000B225D" w:rsidRPr="006B7374">
        <w:rPr>
          <w:color w:val="000000" w:themeColor="text1"/>
          <w:sz w:val="28"/>
          <w:szCs w:val="28"/>
        </w:rPr>
        <w:t>лав</w:t>
      </w:r>
      <w:r w:rsidR="00EB579D">
        <w:rPr>
          <w:color w:val="000000" w:themeColor="text1"/>
          <w:sz w:val="28"/>
          <w:szCs w:val="28"/>
        </w:rPr>
        <w:t>ы</w:t>
      </w:r>
      <w:r w:rsidR="000B225D" w:rsidRPr="006B7374">
        <w:rPr>
          <w:color w:val="000000" w:themeColor="text1"/>
          <w:sz w:val="28"/>
          <w:szCs w:val="28"/>
        </w:rPr>
        <w:t xml:space="preserve"> Администрации</w:t>
      </w:r>
    </w:p>
    <w:p w:rsidR="000B225D" w:rsidRPr="006B7374" w:rsidRDefault="00B56E66" w:rsidP="00675E93">
      <w:pPr>
        <w:rPr>
          <w:color w:val="000000" w:themeColor="text1"/>
          <w:sz w:val="28"/>
          <w:szCs w:val="28"/>
        </w:rPr>
      </w:pPr>
      <w:r w:rsidRPr="006B7374">
        <w:rPr>
          <w:color w:val="000000" w:themeColor="text1"/>
          <w:sz w:val="28"/>
          <w:szCs w:val="28"/>
        </w:rPr>
        <w:t>Керчикского</w:t>
      </w:r>
      <w:r w:rsidR="000B225D" w:rsidRPr="006B7374">
        <w:rPr>
          <w:color w:val="000000" w:themeColor="text1"/>
          <w:sz w:val="28"/>
          <w:szCs w:val="28"/>
        </w:rPr>
        <w:t xml:space="preserve"> сельского поселения                  </w:t>
      </w:r>
      <w:r w:rsidR="000B225D" w:rsidRPr="006B7374">
        <w:rPr>
          <w:color w:val="000000" w:themeColor="text1"/>
          <w:sz w:val="28"/>
          <w:szCs w:val="28"/>
        </w:rPr>
        <w:tab/>
      </w:r>
      <w:r w:rsidR="00092CAF" w:rsidRPr="006B7374">
        <w:rPr>
          <w:color w:val="000000" w:themeColor="text1"/>
          <w:sz w:val="28"/>
          <w:szCs w:val="28"/>
        </w:rPr>
        <w:tab/>
      </w:r>
      <w:r w:rsidR="00092CAF" w:rsidRPr="006B7374">
        <w:rPr>
          <w:color w:val="000000" w:themeColor="text1"/>
          <w:sz w:val="28"/>
          <w:szCs w:val="28"/>
        </w:rPr>
        <w:tab/>
      </w:r>
      <w:r w:rsidR="000B225D" w:rsidRPr="006B7374">
        <w:rPr>
          <w:color w:val="000000" w:themeColor="text1"/>
          <w:sz w:val="28"/>
          <w:szCs w:val="28"/>
        </w:rPr>
        <w:tab/>
      </w:r>
      <w:r w:rsidR="000B225D" w:rsidRPr="006B7374">
        <w:rPr>
          <w:color w:val="000000" w:themeColor="text1"/>
          <w:sz w:val="28"/>
          <w:szCs w:val="28"/>
        </w:rPr>
        <w:tab/>
      </w:r>
      <w:r w:rsidR="00EB579D">
        <w:rPr>
          <w:color w:val="000000" w:themeColor="text1"/>
          <w:sz w:val="28"/>
          <w:szCs w:val="28"/>
        </w:rPr>
        <w:t>Н.Г.Отинов</w:t>
      </w:r>
    </w:p>
    <w:p w:rsidR="000B225D" w:rsidRPr="006B7374" w:rsidRDefault="000B225D" w:rsidP="00FC13F7">
      <w:pPr>
        <w:widowControl w:val="0"/>
        <w:tabs>
          <w:tab w:val="left" w:pos="6800"/>
        </w:tabs>
        <w:suppressAutoHyphens/>
        <w:autoSpaceDE w:val="0"/>
        <w:autoSpaceDN w:val="0"/>
        <w:adjustRightInd w:val="0"/>
        <w:spacing w:line="280" w:lineRule="exact"/>
        <w:ind w:right="560"/>
        <w:contextualSpacing/>
        <w:outlineLvl w:val="0"/>
        <w:rPr>
          <w:color w:val="000000" w:themeColor="text1"/>
          <w:sz w:val="28"/>
          <w:szCs w:val="28"/>
        </w:rPr>
      </w:pPr>
    </w:p>
    <w:p w:rsidR="000B225D" w:rsidRPr="006B7374" w:rsidRDefault="000B225D" w:rsidP="003D5D59">
      <w:pPr>
        <w:ind w:left="4536"/>
        <w:jc w:val="center"/>
        <w:rPr>
          <w:color w:val="000000" w:themeColor="text1"/>
          <w:sz w:val="28"/>
          <w:szCs w:val="28"/>
        </w:rPr>
      </w:pPr>
    </w:p>
    <w:p w:rsidR="008645A4" w:rsidRDefault="008645A4" w:rsidP="00906EC1">
      <w:pPr>
        <w:ind w:left="4536"/>
        <w:jc w:val="right"/>
        <w:rPr>
          <w:color w:val="000000" w:themeColor="text1"/>
          <w:sz w:val="28"/>
          <w:szCs w:val="28"/>
        </w:rPr>
      </w:pPr>
    </w:p>
    <w:p w:rsidR="00890F51" w:rsidRDefault="00890F51" w:rsidP="00906EC1">
      <w:pPr>
        <w:ind w:left="4536"/>
        <w:jc w:val="right"/>
        <w:rPr>
          <w:color w:val="000000" w:themeColor="text1"/>
          <w:sz w:val="28"/>
          <w:szCs w:val="28"/>
        </w:rPr>
      </w:pPr>
    </w:p>
    <w:p w:rsidR="000B225D" w:rsidRPr="006B7374" w:rsidRDefault="000B225D" w:rsidP="00906EC1">
      <w:pPr>
        <w:ind w:left="4536"/>
        <w:jc w:val="right"/>
        <w:rPr>
          <w:color w:val="000000" w:themeColor="text1"/>
          <w:sz w:val="28"/>
          <w:szCs w:val="28"/>
        </w:rPr>
      </w:pPr>
      <w:r w:rsidRPr="006B7374">
        <w:rPr>
          <w:color w:val="000000" w:themeColor="text1"/>
          <w:sz w:val="28"/>
          <w:szCs w:val="28"/>
        </w:rPr>
        <w:lastRenderedPageBreak/>
        <w:t>Приложение № 1</w:t>
      </w:r>
    </w:p>
    <w:p w:rsidR="006B7374" w:rsidRPr="006B7374" w:rsidRDefault="000B225D" w:rsidP="00906EC1">
      <w:pPr>
        <w:ind w:left="4536"/>
        <w:jc w:val="right"/>
        <w:rPr>
          <w:color w:val="000000" w:themeColor="text1"/>
          <w:sz w:val="28"/>
          <w:szCs w:val="28"/>
        </w:rPr>
      </w:pPr>
      <w:r w:rsidRPr="006B7374">
        <w:rPr>
          <w:color w:val="000000" w:themeColor="text1"/>
          <w:sz w:val="28"/>
          <w:szCs w:val="28"/>
        </w:rPr>
        <w:t xml:space="preserve">к постановлению Администрации </w:t>
      </w:r>
    </w:p>
    <w:p w:rsidR="000B225D" w:rsidRPr="00F449C5" w:rsidRDefault="00B56E66" w:rsidP="00906EC1">
      <w:pPr>
        <w:ind w:left="4536"/>
        <w:jc w:val="right"/>
        <w:rPr>
          <w:color w:val="000000" w:themeColor="text1"/>
          <w:sz w:val="28"/>
          <w:szCs w:val="28"/>
        </w:rPr>
      </w:pPr>
      <w:r w:rsidRPr="006B7374">
        <w:rPr>
          <w:color w:val="000000" w:themeColor="text1"/>
          <w:sz w:val="28"/>
          <w:szCs w:val="28"/>
        </w:rPr>
        <w:t>Керчикс</w:t>
      </w:r>
      <w:r w:rsidRPr="00F449C5">
        <w:rPr>
          <w:color w:val="000000" w:themeColor="text1"/>
          <w:sz w:val="28"/>
          <w:szCs w:val="28"/>
        </w:rPr>
        <w:t>кого</w:t>
      </w:r>
      <w:r w:rsidR="000B225D" w:rsidRPr="00F449C5">
        <w:rPr>
          <w:color w:val="000000" w:themeColor="text1"/>
          <w:sz w:val="28"/>
          <w:szCs w:val="28"/>
        </w:rPr>
        <w:t xml:space="preserve"> сельского поселения</w:t>
      </w:r>
    </w:p>
    <w:p w:rsidR="000B225D" w:rsidRPr="006B7374" w:rsidRDefault="007C498F" w:rsidP="00906EC1">
      <w:pPr>
        <w:ind w:left="4536"/>
        <w:jc w:val="right"/>
        <w:rPr>
          <w:color w:val="000000" w:themeColor="text1"/>
          <w:sz w:val="28"/>
          <w:szCs w:val="28"/>
        </w:rPr>
      </w:pPr>
      <w:r w:rsidRPr="00F449C5">
        <w:rPr>
          <w:color w:val="000000" w:themeColor="text1"/>
          <w:sz w:val="28"/>
          <w:szCs w:val="28"/>
        </w:rPr>
        <w:t xml:space="preserve">от </w:t>
      </w:r>
      <w:r w:rsidR="003E17CF">
        <w:rPr>
          <w:color w:val="000000" w:themeColor="text1"/>
          <w:sz w:val="28"/>
          <w:szCs w:val="28"/>
        </w:rPr>
        <w:t>__.__.____</w:t>
      </w:r>
      <w:r w:rsidR="00906EC1" w:rsidRPr="00F449C5">
        <w:rPr>
          <w:color w:val="000000" w:themeColor="text1"/>
          <w:sz w:val="28"/>
          <w:szCs w:val="28"/>
        </w:rPr>
        <w:t xml:space="preserve"> № </w:t>
      </w:r>
      <w:r w:rsidR="003E17CF">
        <w:rPr>
          <w:color w:val="000000" w:themeColor="text1"/>
          <w:sz w:val="28"/>
          <w:szCs w:val="28"/>
        </w:rPr>
        <w:t>___</w:t>
      </w:r>
      <w:bookmarkStart w:id="0" w:name="_GoBack"/>
      <w:bookmarkEnd w:id="0"/>
    </w:p>
    <w:p w:rsidR="000B225D" w:rsidRPr="006B7374" w:rsidRDefault="000B225D" w:rsidP="003D5D59">
      <w:pPr>
        <w:ind w:left="-357" w:firstLine="284"/>
        <w:jc w:val="center"/>
        <w:rPr>
          <w:b/>
          <w:color w:val="000000" w:themeColor="text1"/>
          <w:sz w:val="28"/>
          <w:szCs w:val="28"/>
        </w:rPr>
      </w:pPr>
    </w:p>
    <w:p w:rsidR="000B225D" w:rsidRPr="006B7374" w:rsidRDefault="000B225D" w:rsidP="003D5D59">
      <w:pPr>
        <w:ind w:left="-357" w:firstLine="284"/>
        <w:jc w:val="center"/>
        <w:rPr>
          <w:color w:val="000000" w:themeColor="text1"/>
          <w:sz w:val="28"/>
          <w:szCs w:val="28"/>
        </w:rPr>
      </w:pPr>
      <w:r w:rsidRPr="006B7374">
        <w:rPr>
          <w:color w:val="000000" w:themeColor="text1"/>
          <w:sz w:val="28"/>
          <w:szCs w:val="28"/>
        </w:rPr>
        <w:t xml:space="preserve">Результаты проведения оценки обоснованности </w:t>
      </w:r>
    </w:p>
    <w:p w:rsidR="000B225D" w:rsidRPr="006B7374" w:rsidRDefault="000B225D" w:rsidP="003D5D59">
      <w:pPr>
        <w:ind w:left="-357" w:firstLine="284"/>
        <w:jc w:val="center"/>
        <w:rPr>
          <w:color w:val="000000" w:themeColor="text1"/>
          <w:sz w:val="28"/>
          <w:szCs w:val="28"/>
        </w:rPr>
      </w:pPr>
      <w:r w:rsidRPr="006B7374">
        <w:rPr>
          <w:color w:val="000000" w:themeColor="text1"/>
          <w:sz w:val="28"/>
          <w:szCs w:val="28"/>
        </w:rPr>
        <w:t xml:space="preserve">и эффективности налоговых льгот (налоговых расходов) на территории </w:t>
      </w:r>
    </w:p>
    <w:p w:rsidR="000B225D" w:rsidRPr="006B7374" w:rsidRDefault="00B56E66" w:rsidP="003D5D59">
      <w:pPr>
        <w:ind w:left="-357" w:firstLine="284"/>
        <w:jc w:val="center"/>
        <w:rPr>
          <w:color w:val="000000" w:themeColor="text1"/>
          <w:sz w:val="28"/>
          <w:szCs w:val="28"/>
        </w:rPr>
      </w:pPr>
      <w:r w:rsidRPr="006B7374">
        <w:rPr>
          <w:color w:val="000000" w:themeColor="text1"/>
          <w:sz w:val="28"/>
          <w:szCs w:val="28"/>
        </w:rPr>
        <w:t>Керчикского</w:t>
      </w:r>
      <w:r w:rsidR="00EB3DF3" w:rsidRPr="006B7374">
        <w:rPr>
          <w:color w:val="000000" w:themeColor="text1"/>
          <w:sz w:val="28"/>
          <w:szCs w:val="28"/>
        </w:rPr>
        <w:t xml:space="preserve"> </w:t>
      </w:r>
      <w:r w:rsidR="000B225D" w:rsidRPr="006B7374">
        <w:rPr>
          <w:color w:val="000000" w:themeColor="text1"/>
          <w:sz w:val="28"/>
          <w:szCs w:val="28"/>
        </w:rPr>
        <w:t xml:space="preserve">сельского поселения </w:t>
      </w:r>
    </w:p>
    <w:p w:rsidR="000B225D" w:rsidRPr="006B7374" w:rsidRDefault="000B225D" w:rsidP="003D5D59">
      <w:pPr>
        <w:ind w:left="-357" w:firstLine="284"/>
        <w:jc w:val="center"/>
        <w:rPr>
          <w:color w:val="000000" w:themeColor="text1"/>
          <w:sz w:val="28"/>
          <w:szCs w:val="28"/>
        </w:rPr>
      </w:pPr>
      <w:r w:rsidRPr="006B7374">
        <w:rPr>
          <w:color w:val="000000" w:themeColor="text1"/>
          <w:sz w:val="28"/>
          <w:szCs w:val="28"/>
        </w:rPr>
        <w:t>за 20</w:t>
      </w:r>
      <w:r w:rsidR="00092CAF" w:rsidRPr="006B7374">
        <w:rPr>
          <w:color w:val="000000" w:themeColor="text1"/>
          <w:sz w:val="28"/>
          <w:szCs w:val="28"/>
        </w:rPr>
        <w:t>2</w:t>
      </w:r>
      <w:r w:rsidR="00614529">
        <w:rPr>
          <w:color w:val="000000" w:themeColor="text1"/>
          <w:sz w:val="28"/>
          <w:szCs w:val="28"/>
        </w:rPr>
        <w:t>5</w:t>
      </w:r>
      <w:r w:rsidR="00906EC1">
        <w:rPr>
          <w:color w:val="000000" w:themeColor="text1"/>
          <w:sz w:val="28"/>
          <w:szCs w:val="28"/>
        </w:rPr>
        <w:t xml:space="preserve"> год</w:t>
      </w:r>
    </w:p>
    <w:p w:rsidR="000B225D" w:rsidRPr="006B7374" w:rsidRDefault="000B225D" w:rsidP="003D5D59">
      <w:pPr>
        <w:ind w:left="-357" w:firstLine="284"/>
        <w:jc w:val="center"/>
        <w:rPr>
          <w:color w:val="000000" w:themeColor="text1"/>
          <w:sz w:val="28"/>
          <w:szCs w:val="28"/>
        </w:rPr>
      </w:pPr>
    </w:p>
    <w:p w:rsidR="000B225D" w:rsidRPr="006B7374" w:rsidRDefault="000B225D" w:rsidP="00FC13F7">
      <w:pPr>
        <w:pStyle w:val="ConsPlusTitle"/>
        <w:ind w:right="-5" w:firstLine="708"/>
        <w:jc w:val="both"/>
        <w:outlineLvl w:val="0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6B737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В соответствии с </w:t>
      </w:r>
      <w:r w:rsidRPr="006B7374">
        <w:rPr>
          <w:rFonts w:ascii="Times New Roman" w:hAnsi="Times New Roman" w:cs="Times New Roman"/>
          <w:b w:val="0"/>
          <w:bCs/>
          <w:color w:val="000000" w:themeColor="text1"/>
          <w:sz w:val="28"/>
        </w:rPr>
        <w:t>постановлени</w:t>
      </w:r>
      <w:r w:rsidR="00616666" w:rsidRPr="006B7374">
        <w:rPr>
          <w:rFonts w:ascii="Times New Roman" w:hAnsi="Times New Roman" w:cs="Times New Roman"/>
          <w:b w:val="0"/>
          <w:bCs/>
          <w:color w:val="000000" w:themeColor="text1"/>
          <w:sz w:val="28"/>
        </w:rPr>
        <w:t>ями</w:t>
      </w:r>
      <w:r w:rsidRPr="006B7374">
        <w:rPr>
          <w:rFonts w:ascii="Times New Roman" w:hAnsi="Times New Roman" w:cs="Times New Roman"/>
          <w:b w:val="0"/>
          <w:bCs/>
          <w:color w:val="000000" w:themeColor="text1"/>
          <w:sz w:val="28"/>
        </w:rPr>
        <w:t xml:space="preserve"> Администрации  </w:t>
      </w:r>
      <w:r w:rsidR="00B56E66" w:rsidRPr="006B7374">
        <w:rPr>
          <w:rFonts w:ascii="Times New Roman" w:hAnsi="Times New Roman" w:cs="Times New Roman"/>
          <w:b w:val="0"/>
          <w:bCs/>
          <w:color w:val="000000" w:themeColor="text1"/>
          <w:sz w:val="28"/>
        </w:rPr>
        <w:t>Керчикского</w:t>
      </w:r>
      <w:r w:rsidRPr="006B7374">
        <w:rPr>
          <w:rFonts w:ascii="Times New Roman" w:hAnsi="Times New Roman" w:cs="Times New Roman"/>
          <w:b w:val="0"/>
          <w:bCs/>
          <w:color w:val="000000" w:themeColor="text1"/>
          <w:sz w:val="28"/>
        </w:rPr>
        <w:t xml:space="preserve"> сельского поселения </w:t>
      </w:r>
      <w:r w:rsidR="00B56E66" w:rsidRPr="006B7374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от </w:t>
      </w:r>
      <w:r w:rsidR="00890F51" w:rsidRPr="00890F51">
        <w:rPr>
          <w:rFonts w:ascii="Times New Roman" w:hAnsi="Times New Roman"/>
          <w:b w:val="0"/>
          <w:color w:val="000000"/>
          <w:sz w:val="28"/>
          <w:szCs w:val="28"/>
        </w:rPr>
        <w:t xml:space="preserve">17.07.2025 №81 </w:t>
      </w:r>
      <w:r w:rsidR="00B56E66" w:rsidRPr="006B7374">
        <w:rPr>
          <w:rFonts w:ascii="Times New Roman" w:hAnsi="Times New Roman"/>
          <w:b w:val="0"/>
          <w:color w:val="000000" w:themeColor="text1"/>
          <w:sz w:val="28"/>
          <w:szCs w:val="28"/>
        </w:rPr>
        <w:t>«Об утверждении Порядка формирования перечня налоговых расходов Керчикского сельского поселения Октябрьского района и оценки  налоговых расходов муниципального образования Керчикского сельского поселения Октябрьского района</w:t>
      </w:r>
      <w:r w:rsidR="00970EAB" w:rsidRPr="006B737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» </w:t>
      </w:r>
      <w:r w:rsidRPr="006B7374">
        <w:rPr>
          <w:rFonts w:ascii="Times New Roman" w:hAnsi="Times New Roman" w:cs="Times New Roman"/>
          <w:b w:val="0"/>
          <w:bCs/>
          <w:color w:val="000000" w:themeColor="text1"/>
          <w:sz w:val="28"/>
        </w:rPr>
        <w:t xml:space="preserve">и </w:t>
      </w:r>
      <w:r w:rsidR="00970EAB" w:rsidRPr="006B7374">
        <w:rPr>
          <w:rFonts w:ascii="Times New Roman" w:hAnsi="Times New Roman" w:cs="Times New Roman"/>
          <w:b w:val="0"/>
          <w:bCs/>
          <w:color w:val="000000" w:themeColor="text1"/>
          <w:sz w:val="28"/>
        </w:rPr>
        <w:t xml:space="preserve"> от </w:t>
      </w:r>
      <w:r w:rsidR="000306DB" w:rsidRPr="00F449C5">
        <w:rPr>
          <w:rFonts w:ascii="Times New Roman" w:hAnsi="Times New Roman" w:cs="Times New Roman"/>
          <w:b w:val="0"/>
          <w:bCs/>
          <w:color w:val="000000" w:themeColor="text1"/>
          <w:sz w:val="28"/>
        </w:rPr>
        <w:t>0</w:t>
      </w:r>
      <w:r w:rsidR="00F449C5">
        <w:rPr>
          <w:rFonts w:ascii="Times New Roman" w:hAnsi="Times New Roman" w:cs="Times New Roman"/>
          <w:b w:val="0"/>
          <w:bCs/>
          <w:color w:val="000000" w:themeColor="text1"/>
          <w:sz w:val="28"/>
        </w:rPr>
        <w:t>3</w:t>
      </w:r>
      <w:r w:rsidR="006B7374" w:rsidRPr="00F449C5">
        <w:rPr>
          <w:rFonts w:ascii="Times New Roman" w:hAnsi="Times New Roman" w:cs="Times New Roman"/>
          <w:b w:val="0"/>
          <w:bCs/>
          <w:color w:val="000000" w:themeColor="text1"/>
          <w:sz w:val="28"/>
        </w:rPr>
        <w:t>.0</w:t>
      </w:r>
      <w:r w:rsidR="000306DB" w:rsidRPr="00F449C5">
        <w:rPr>
          <w:rFonts w:ascii="Times New Roman" w:hAnsi="Times New Roman" w:cs="Times New Roman"/>
          <w:b w:val="0"/>
          <w:bCs/>
          <w:color w:val="000000" w:themeColor="text1"/>
          <w:sz w:val="28"/>
        </w:rPr>
        <w:t>8</w:t>
      </w:r>
      <w:r w:rsidR="006B7374" w:rsidRPr="00F449C5">
        <w:rPr>
          <w:rFonts w:ascii="Times New Roman" w:hAnsi="Times New Roman" w:cs="Times New Roman"/>
          <w:b w:val="0"/>
          <w:bCs/>
          <w:color w:val="000000" w:themeColor="text1"/>
          <w:sz w:val="28"/>
        </w:rPr>
        <w:t>.202</w:t>
      </w:r>
      <w:r w:rsidR="00F449C5">
        <w:rPr>
          <w:rFonts w:ascii="Times New Roman" w:hAnsi="Times New Roman" w:cs="Times New Roman"/>
          <w:b w:val="0"/>
          <w:bCs/>
          <w:color w:val="000000" w:themeColor="text1"/>
          <w:sz w:val="28"/>
        </w:rPr>
        <w:t>6 №53</w:t>
      </w:r>
      <w:r w:rsidR="00970EAB" w:rsidRPr="006B7374">
        <w:rPr>
          <w:rFonts w:ascii="Times New Roman" w:hAnsi="Times New Roman" w:cs="Times New Roman"/>
          <w:b w:val="0"/>
          <w:bCs/>
          <w:color w:val="000000" w:themeColor="text1"/>
          <w:sz w:val="28"/>
        </w:rPr>
        <w:t xml:space="preserve"> «Об утверждении методики оценки эффективности налоговых расходов </w:t>
      </w:r>
      <w:r w:rsidR="00B56E66" w:rsidRPr="006B7374">
        <w:rPr>
          <w:rFonts w:ascii="Times New Roman" w:hAnsi="Times New Roman" w:cs="Times New Roman"/>
          <w:b w:val="0"/>
          <w:bCs/>
          <w:color w:val="000000" w:themeColor="text1"/>
          <w:sz w:val="28"/>
        </w:rPr>
        <w:t>Керчикского</w:t>
      </w:r>
      <w:r w:rsidR="00970EAB" w:rsidRPr="006B7374">
        <w:rPr>
          <w:rFonts w:ascii="Times New Roman" w:hAnsi="Times New Roman" w:cs="Times New Roman"/>
          <w:b w:val="0"/>
          <w:bCs/>
          <w:color w:val="000000" w:themeColor="text1"/>
          <w:sz w:val="28"/>
        </w:rPr>
        <w:t xml:space="preserve"> сельского поселения Октябрьского района», </w:t>
      </w:r>
      <w:r w:rsidRPr="006B737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службой экономики и финансов Администрации </w:t>
      </w:r>
      <w:r w:rsidR="00B56E66" w:rsidRPr="006B737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Керчикского</w:t>
      </w:r>
      <w:r w:rsidRPr="006B737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сельского поселения была проведена инвентаризация действующих налоговых льгот и ставок, установленных на местном уровне  и оценка их эффективности.</w:t>
      </w:r>
    </w:p>
    <w:p w:rsidR="000B225D" w:rsidRPr="006B7374" w:rsidRDefault="000B225D" w:rsidP="00FC13F7">
      <w:pPr>
        <w:suppressAutoHyphens/>
        <w:autoSpaceDE w:val="0"/>
        <w:ind w:right="-5" w:firstLine="708"/>
        <w:jc w:val="both"/>
        <w:rPr>
          <w:bCs/>
          <w:color w:val="000000" w:themeColor="text1"/>
          <w:sz w:val="28"/>
          <w:szCs w:val="28"/>
          <w:lang w:eastAsia="ar-SA"/>
        </w:rPr>
      </w:pPr>
      <w:r w:rsidRPr="006B7374">
        <w:rPr>
          <w:bCs/>
          <w:color w:val="000000" w:themeColor="text1"/>
          <w:sz w:val="28"/>
          <w:szCs w:val="28"/>
          <w:lang w:eastAsia="ar-SA"/>
        </w:rPr>
        <w:t>Статьей 61.2 Бюджетного кодекса РФ определено, что в бюджеты поселений зачисляются налоговые доходы от местных налогов, а именно:</w:t>
      </w:r>
    </w:p>
    <w:p w:rsidR="000B225D" w:rsidRPr="006B7374" w:rsidRDefault="000B225D" w:rsidP="00FC13F7">
      <w:pPr>
        <w:suppressAutoHyphens/>
        <w:autoSpaceDE w:val="0"/>
        <w:ind w:right="-5" w:firstLine="708"/>
        <w:jc w:val="both"/>
        <w:rPr>
          <w:bCs/>
          <w:color w:val="000000" w:themeColor="text1"/>
          <w:sz w:val="28"/>
          <w:szCs w:val="28"/>
          <w:lang w:eastAsia="ar-SA"/>
        </w:rPr>
      </w:pPr>
      <w:r w:rsidRPr="006B7374">
        <w:rPr>
          <w:bCs/>
          <w:color w:val="000000" w:themeColor="text1"/>
          <w:sz w:val="28"/>
          <w:szCs w:val="28"/>
          <w:lang w:eastAsia="ar-SA"/>
        </w:rPr>
        <w:t>Земельный налог – по нормативу 100 процентов;</w:t>
      </w:r>
    </w:p>
    <w:p w:rsidR="000B225D" w:rsidRPr="006B7374" w:rsidRDefault="000B225D" w:rsidP="00FC13F7">
      <w:pPr>
        <w:suppressAutoHyphens/>
        <w:autoSpaceDE w:val="0"/>
        <w:ind w:right="-5" w:firstLine="708"/>
        <w:jc w:val="both"/>
        <w:rPr>
          <w:bCs/>
          <w:color w:val="000000" w:themeColor="text1"/>
          <w:sz w:val="28"/>
          <w:szCs w:val="28"/>
          <w:lang w:eastAsia="ar-SA"/>
        </w:rPr>
      </w:pPr>
      <w:r w:rsidRPr="006B7374">
        <w:rPr>
          <w:bCs/>
          <w:color w:val="000000" w:themeColor="text1"/>
          <w:sz w:val="28"/>
          <w:szCs w:val="28"/>
          <w:lang w:eastAsia="ar-SA"/>
        </w:rPr>
        <w:t>Налог на имущество физических лиц – по нормативу 100 процентов.</w:t>
      </w:r>
    </w:p>
    <w:p w:rsidR="000B225D" w:rsidRPr="006B7374" w:rsidRDefault="000B225D" w:rsidP="00FC13F7">
      <w:pPr>
        <w:suppressAutoHyphens/>
        <w:autoSpaceDE w:val="0"/>
        <w:ind w:right="-5" w:firstLine="708"/>
        <w:jc w:val="both"/>
        <w:rPr>
          <w:bCs/>
          <w:color w:val="000000" w:themeColor="text1"/>
          <w:sz w:val="28"/>
          <w:szCs w:val="28"/>
          <w:lang w:eastAsia="ar-SA"/>
        </w:rPr>
      </w:pPr>
      <w:r w:rsidRPr="006B7374">
        <w:rPr>
          <w:bCs/>
          <w:color w:val="000000" w:themeColor="text1"/>
          <w:sz w:val="28"/>
          <w:szCs w:val="28"/>
          <w:lang w:eastAsia="ar-SA"/>
        </w:rPr>
        <w:t>Оценка эффективности налоговых льгот проводится в целях оптимизации перечня налоговых преференций и обеспечения оптимального выбора объектов для предоставления поддержки в виде налоговых льгот.</w:t>
      </w:r>
    </w:p>
    <w:p w:rsidR="000B225D" w:rsidRPr="006B7374" w:rsidRDefault="000B225D" w:rsidP="00FC13F7">
      <w:pPr>
        <w:suppressAutoHyphens/>
        <w:autoSpaceDE w:val="0"/>
        <w:ind w:right="-5" w:firstLine="708"/>
        <w:jc w:val="both"/>
        <w:rPr>
          <w:bCs/>
          <w:color w:val="000000" w:themeColor="text1"/>
          <w:sz w:val="28"/>
          <w:szCs w:val="28"/>
          <w:lang w:eastAsia="ar-SA"/>
        </w:rPr>
      </w:pPr>
      <w:r w:rsidRPr="006B7374">
        <w:rPr>
          <w:bCs/>
          <w:color w:val="000000" w:themeColor="text1"/>
          <w:sz w:val="28"/>
          <w:szCs w:val="28"/>
          <w:lang w:eastAsia="ar-SA"/>
        </w:rPr>
        <w:t>Для оценки эффективности налоговых льгот используются следующие критерии:</w:t>
      </w:r>
    </w:p>
    <w:p w:rsidR="000B225D" w:rsidRPr="006B7374" w:rsidRDefault="000B225D" w:rsidP="00FC13F7">
      <w:pPr>
        <w:suppressAutoHyphens/>
        <w:autoSpaceDE w:val="0"/>
        <w:ind w:right="-5" w:firstLine="708"/>
        <w:jc w:val="both"/>
        <w:rPr>
          <w:bCs/>
          <w:color w:val="000000" w:themeColor="text1"/>
          <w:sz w:val="28"/>
          <w:szCs w:val="28"/>
          <w:lang w:eastAsia="ar-SA"/>
        </w:rPr>
      </w:pPr>
      <w:r w:rsidRPr="006B7374">
        <w:rPr>
          <w:bCs/>
          <w:color w:val="000000" w:themeColor="text1"/>
          <w:sz w:val="28"/>
          <w:szCs w:val="28"/>
          <w:lang w:eastAsia="ar-SA"/>
        </w:rPr>
        <w:t>бюджетная эффективность – влияние налоговых льгот на доходы бюджета поселения;</w:t>
      </w:r>
    </w:p>
    <w:p w:rsidR="000B225D" w:rsidRPr="006B7374" w:rsidRDefault="000B225D" w:rsidP="00FC13F7">
      <w:pPr>
        <w:suppressAutoHyphens/>
        <w:autoSpaceDE w:val="0"/>
        <w:ind w:right="-5" w:firstLine="708"/>
        <w:jc w:val="both"/>
        <w:rPr>
          <w:bCs/>
          <w:color w:val="000000" w:themeColor="text1"/>
          <w:sz w:val="28"/>
          <w:szCs w:val="28"/>
          <w:lang w:eastAsia="ar-SA"/>
        </w:rPr>
      </w:pPr>
      <w:r w:rsidRPr="006B7374">
        <w:rPr>
          <w:bCs/>
          <w:color w:val="000000" w:themeColor="text1"/>
          <w:sz w:val="28"/>
          <w:szCs w:val="28"/>
          <w:lang w:eastAsia="ar-SA"/>
        </w:rPr>
        <w:t>экономическая эффективность – оценка динамики финансово-экономических показателей хозяйственной деятельности налогоплательщиков</w:t>
      </w:r>
      <w:r w:rsidR="00B56E66" w:rsidRPr="006B7374">
        <w:rPr>
          <w:bCs/>
          <w:color w:val="000000" w:themeColor="text1"/>
          <w:sz w:val="28"/>
          <w:szCs w:val="28"/>
          <w:lang w:eastAsia="ar-SA"/>
        </w:rPr>
        <w:t>;</w:t>
      </w:r>
    </w:p>
    <w:p w:rsidR="000B225D" w:rsidRPr="006B7374" w:rsidRDefault="000B225D" w:rsidP="00FC13F7">
      <w:pPr>
        <w:suppressAutoHyphens/>
        <w:autoSpaceDE w:val="0"/>
        <w:ind w:right="-5" w:firstLine="708"/>
        <w:jc w:val="both"/>
        <w:rPr>
          <w:bCs/>
          <w:color w:val="000000" w:themeColor="text1"/>
          <w:sz w:val="28"/>
          <w:szCs w:val="28"/>
          <w:lang w:eastAsia="ar-SA"/>
        </w:rPr>
      </w:pPr>
      <w:r w:rsidRPr="006B7374">
        <w:rPr>
          <w:bCs/>
          <w:color w:val="000000" w:themeColor="text1"/>
          <w:sz w:val="28"/>
          <w:szCs w:val="28"/>
          <w:lang w:eastAsia="ar-SA"/>
        </w:rPr>
        <w:t>социальная эффективность – социальные последствия предоставляемых (планируемых к предоставлению) налоговых льгот, которые выражаются в изменении уровня и качества товаров, работ, услуг для населения, оказание поддержки незащищенным категориям граждан и организациям.</w:t>
      </w:r>
    </w:p>
    <w:p w:rsidR="000B225D" w:rsidRPr="006B7374" w:rsidRDefault="000B225D" w:rsidP="00FC13F7">
      <w:pPr>
        <w:suppressAutoHyphens/>
        <w:autoSpaceDE w:val="0"/>
        <w:ind w:right="-5" w:firstLine="708"/>
        <w:jc w:val="both"/>
        <w:rPr>
          <w:bCs/>
          <w:color w:val="000000" w:themeColor="text1"/>
          <w:sz w:val="28"/>
          <w:szCs w:val="28"/>
          <w:lang w:eastAsia="ar-SA"/>
        </w:rPr>
      </w:pPr>
    </w:p>
    <w:p w:rsidR="000B225D" w:rsidRPr="006B7374" w:rsidRDefault="000B225D" w:rsidP="00FC13F7">
      <w:pPr>
        <w:suppressAutoHyphens/>
        <w:autoSpaceDE w:val="0"/>
        <w:ind w:right="-5" w:firstLine="708"/>
        <w:jc w:val="both"/>
        <w:rPr>
          <w:bCs/>
          <w:color w:val="000000" w:themeColor="text1"/>
          <w:sz w:val="28"/>
          <w:szCs w:val="28"/>
          <w:lang w:eastAsia="ar-SA"/>
        </w:rPr>
      </w:pPr>
      <w:r w:rsidRPr="006B7374">
        <w:rPr>
          <w:bCs/>
          <w:color w:val="000000" w:themeColor="text1"/>
          <w:sz w:val="28"/>
          <w:szCs w:val="28"/>
          <w:lang w:eastAsia="ar-SA"/>
        </w:rPr>
        <w:t xml:space="preserve">В целях повышения эффективности использования имеющихся ресурсов и устойчивого развития </w:t>
      </w:r>
      <w:r w:rsidR="00B56E66" w:rsidRPr="006B7374">
        <w:rPr>
          <w:bCs/>
          <w:color w:val="000000" w:themeColor="text1"/>
          <w:sz w:val="28"/>
          <w:szCs w:val="28"/>
          <w:lang w:eastAsia="ar-SA"/>
        </w:rPr>
        <w:t>Керчикского</w:t>
      </w:r>
      <w:r w:rsidRPr="006B7374">
        <w:rPr>
          <w:bCs/>
          <w:color w:val="000000" w:themeColor="text1"/>
          <w:sz w:val="28"/>
          <w:szCs w:val="28"/>
          <w:lang w:eastAsia="ar-SA"/>
        </w:rPr>
        <w:t xml:space="preserve"> сельского поселения, в пределах полномочий Собрания депутатов </w:t>
      </w:r>
      <w:r w:rsidR="00B56E66" w:rsidRPr="006B7374">
        <w:rPr>
          <w:bCs/>
          <w:color w:val="000000" w:themeColor="text1"/>
          <w:sz w:val="28"/>
          <w:szCs w:val="28"/>
          <w:lang w:eastAsia="ar-SA"/>
        </w:rPr>
        <w:t xml:space="preserve">Керчикского </w:t>
      </w:r>
      <w:r w:rsidRPr="006B7374">
        <w:rPr>
          <w:bCs/>
          <w:color w:val="000000" w:themeColor="text1"/>
          <w:sz w:val="28"/>
          <w:szCs w:val="28"/>
          <w:lang w:eastAsia="ar-SA"/>
        </w:rPr>
        <w:t>сельского поселения, установленных налоговым законодательством Российской Федерации, в отношении местных налогов, приняты муниципальные правовые акты:</w:t>
      </w:r>
    </w:p>
    <w:p w:rsidR="00B56E66" w:rsidRPr="006B7374" w:rsidRDefault="000B225D" w:rsidP="00FC13F7">
      <w:pPr>
        <w:suppressAutoHyphens/>
        <w:autoSpaceDE w:val="0"/>
        <w:ind w:right="-5" w:firstLine="708"/>
        <w:jc w:val="both"/>
        <w:rPr>
          <w:bCs/>
          <w:color w:val="000000" w:themeColor="text1"/>
          <w:sz w:val="28"/>
          <w:szCs w:val="28"/>
          <w:lang w:eastAsia="ar-SA"/>
        </w:rPr>
      </w:pPr>
      <w:r w:rsidRPr="006B7374">
        <w:rPr>
          <w:bCs/>
          <w:color w:val="000000" w:themeColor="text1"/>
          <w:sz w:val="28"/>
          <w:szCs w:val="28"/>
          <w:lang w:eastAsia="ar-SA"/>
        </w:rPr>
        <w:t xml:space="preserve">- решение Собрания депутатов </w:t>
      </w:r>
      <w:r w:rsidR="00B56E66" w:rsidRPr="006B7374">
        <w:rPr>
          <w:bCs/>
          <w:color w:val="000000" w:themeColor="text1"/>
          <w:sz w:val="28"/>
          <w:szCs w:val="28"/>
          <w:lang w:eastAsia="ar-SA"/>
        </w:rPr>
        <w:t>Керчикского</w:t>
      </w:r>
      <w:r w:rsidRPr="006B7374">
        <w:rPr>
          <w:bCs/>
          <w:color w:val="000000" w:themeColor="text1"/>
          <w:sz w:val="28"/>
          <w:szCs w:val="28"/>
          <w:lang w:eastAsia="ar-SA"/>
        </w:rPr>
        <w:t xml:space="preserve"> сельского поселения </w:t>
      </w:r>
      <w:r w:rsidR="00B56E66" w:rsidRPr="006B7374">
        <w:rPr>
          <w:color w:val="000000" w:themeColor="text1"/>
          <w:sz w:val="28"/>
          <w:szCs w:val="28"/>
        </w:rPr>
        <w:t xml:space="preserve">от </w:t>
      </w:r>
      <w:r w:rsidR="00F0285A" w:rsidRPr="006B7374">
        <w:rPr>
          <w:color w:val="000000" w:themeColor="text1"/>
          <w:sz w:val="28"/>
          <w:szCs w:val="28"/>
        </w:rPr>
        <w:t>25</w:t>
      </w:r>
      <w:r w:rsidR="00B56E66" w:rsidRPr="006B7374">
        <w:rPr>
          <w:color w:val="000000" w:themeColor="text1"/>
          <w:sz w:val="28"/>
          <w:szCs w:val="28"/>
        </w:rPr>
        <w:t>.</w:t>
      </w:r>
      <w:r w:rsidR="00F0285A" w:rsidRPr="006B7374">
        <w:rPr>
          <w:color w:val="000000" w:themeColor="text1"/>
          <w:sz w:val="28"/>
          <w:szCs w:val="28"/>
        </w:rPr>
        <w:t>11</w:t>
      </w:r>
      <w:r w:rsidR="00B56E66" w:rsidRPr="006B7374">
        <w:rPr>
          <w:color w:val="000000" w:themeColor="text1"/>
          <w:sz w:val="28"/>
          <w:szCs w:val="28"/>
        </w:rPr>
        <w:t>.201</w:t>
      </w:r>
      <w:r w:rsidR="00F0285A" w:rsidRPr="006B7374">
        <w:rPr>
          <w:color w:val="000000" w:themeColor="text1"/>
          <w:sz w:val="28"/>
          <w:szCs w:val="28"/>
        </w:rPr>
        <w:t>9</w:t>
      </w:r>
      <w:r w:rsidR="00B56E66" w:rsidRPr="006B7374">
        <w:rPr>
          <w:color w:val="000000" w:themeColor="text1"/>
          <w:sz w:val="28"/>
          <w:szCs w:val="28"/>
        </w:rPr>
        <w:t xml:space="preserve"> № </w:t>
      </w:r>
      <w:r w:rsidR="00F0285A" w:rsidRPr="006B7374">
        <w:rPr>
          <w:color w:val="000000" w:themeColor="text1"/>
          <w:sz w:val="28"/>
          <w:szCs w:val="28"/>
        </w:rPr>
        <w:t>106 «</w:t>
      </w:r>
      <w:r w:rsidR="00B56E66" w:rsidRPr="006B7374">
        <w:rPr>
          <w:color w:val="000000" w:themeColor="text1"/>
          <w:sz w:val="28"/>
          <w:szCs w:val="28"/>
        </w:rPr>
        <w:t>О налоге на и</w:t>
      </w:r>
      <w:r w:rsidR="00F0285A" w:rsidRPr="006B7374">
        <w:rPr>
          <w:color w:val="000000" w:themeColor="text1"/>
          <w:sz w:val="28"/>
          <w:szCs w:val="28"/>
        </w:rPr>
        <w:t>мущество физических лиц»</w:t>
      </w:r>
      <w:r w:rsidR="00D70F40" w:rsidRPr="00D70F40">
        <w:rPr>
          <w:bCs/>
          <w:color w:val="000000" w:themeColor="text1"/>
          <w:sz w:val="28"/>
          <w:szCs w:val="28"/>
          <w:lang w:eastAsia="ar-SA"/>
        </w:rPr>
        <w:t xml:space="preserve"> </w:t>
      </w:r>
      <w:r w:rsidR="00D70F40" w:rsidRPr="00D70F40">
        <w:rPr>
          <w:bCs/>
          <w:color w:val="000000"/>
          <w:sz w:val="28"/>
          <w:szCs w:val="28"/>
          <w:lang w:eastAsia="ar-SA"/>
        </w:rPr>
        <w:t xml:space="preserve">(в ред. от </w:t>
      </w:r>
      <w:r w:rsidR="00D70F40">
        <w:rPr>
          <w:color w:val="000000"/>
          <w:sz w:val="28"/>
          <w:szCs w:val="28"/>
        </w:rPr>
        <w:t>05.09.2024 №100,</w:t>
      </w:r>
      <w:r w:rsidR="00D70F40" w:rsidRPr="00D70F40">
        <w:rPr>
          <w:bCs/>
          <w:color w:val="000000"/>
          <w:sz w:val="28"/>
          <w:szCs w:val="28"/>
          <w:lang w:eastAsia="ar-SA"/>
        </w:rPr>
        <w:t xml:space="preserve"> от </w:t>
      </w:r>
      <w:r w:rsidR="00D70F40">
        <w:rPr>
          <w:bCs/>
          <w:color w:val="000000"/>
          <w:sz w:val="28"/>
          <w:szCs w:val="28"/>
          <w:lang w:eastAsia="ar-SA"/>
        </w:rPr>
        <w:t>03</w:t>
      </w:r>
      <w:r w:rsidR="00D70F40">
        <w:rPr>
          <w:color w:val="000000"/>
          <w:sz w:val="28"/>
          <w:szCs w:val="28"/>
        </w:rPr>
        <w:t>.07.2025 №130</w:t>
      </w:r>
      <w:r w:rsidR="00614529">
        <w:rPr>
          <w:color w:val="000000"/>
          <w:sz w:val="28"/>
          <w:szCs w:val="28"/>
        </w:rPr>
        <w:t>, от 25.12.2025 №150</w:t>
      </w:r>
      <w:r w:rsidR="00D70F40" w:rsidRPr="00D70F40">
        <w:rPr>
          <w:bCs/>
          <w:color w:val="000000"/>
          <w:sz w:val="28"/>
          <w:szCs w:val="28"/>
          <w:lang w:eastAsia="ar-SA"/>
        </w:rPr>
        <w:t>)</w:t>
      </w:r>
      <w:r w:rsidR="00B56E66" w:rsidRPr="006B7374">
        <w:rPr>
          <w:bCs/>
          <w:color w:val="000000" w:themeColor="text1"/>
          <w:sz w:val="28"/>
          <w:szCs w:val="28"/>
          <w:lang w:eastAsia="ar-SA"/>
        </w:rPr>
        <w:t>;</w:t>
      </w:r>
    </w:p>
    <w:p w:rsidR="00B57DD3" w:rsidRPr="006B7374" w:rsidRDefault="000B225D" w:rsidP="00FC13F7">
      <w:pPr>
        <w:suppressAutoHyphens/>
        <w:autoSpaceDE w:val="0"/>
        <w:ind w:right="-5" w:firstLine="708"/>
        <w:jc w:val="both"/>
        <w:rPr>
          <w:bCs/>
          <w:color w:val="000000" w:themeColor="text1"/>
          <w:sz w:val="28"/>
          <w:szCs w:val="28"/>
          <w:lang w:eastAsia="ar-SA"/>
        </w:rPr>
      </w:pPr>
      <w:r w:rsidRPr="006B7374">
        <w:rPr>
          <w:bCs/>
          <w:color w:val="000000" w:themeColor="text1"/>
          <w:sz w:val="28"/>
          <w:szCs w:val="28"/>
          <w:lang w:eastAsia="ar-SA"/>
        </w:rPr>
        <w:t xml:space="preserve">- </w:t>
      </w:r>
      <w:r w:rsidR="00254394" w:rsidRPr="006B7374">
        <w:rPr>
          <w:bCs/>
          <w:color w:val="000000" w:themeColor="text1"/>
          <w:sz w:val="28"/>
          <w:szCs w:val="28"/>
          <w:lang w:eastAsia="ar-SA"/>
        </w:rPr>
        <w:t xml:space="preserve">решение Собрания депутатов </w:t>
      </w:r>
      <w:r w:rsidR="00B56E66" w:rsidRPr="006B7374">
        <w:rPr>
          <w:bCs/>
          <w:color w:val="000000" w:themeColor="text1"/>
          <w:sz w:val="28"/>
          <w:szCs w:val="28"/>
          <w:lang w:eastAsia="ar-SA"/>
        </w:rPr>
        <w:t>Керчикского</w:t>
      </w:r>
      <w:r w:rsidR="00254394" w:rsidRPr="006B7374">
        <w:rPr>
          <w:bCs/>
          <w:color w:val="000000" w:themeColor="text1"/>
          <w:sz w:val="28"/>
          <w:szCs w:val="28"/>
          <w:lang w:eastAsia="ar-SA"/>
        </w:rPr>
        <w:t xml:space="preserve"> сельского поселения </w:t>
      </w:r>
      <w:r w:rsidR="00B56E66" w:rsidRPr="006B7374">
        <w:rPr>
          <w:bCs/>
          <w:color w:val="000000" w:themeColor="text1"/>
          <w:sz w:val="28"/>
          <w:szCs w:val="28"/>
          <w:lang w:eastAsia="ar-SA"/>
        </w:rPr>
        <w:t xml:space="preserve">от </w:t>
      </w:r>
      <w:r w:rsidR="00906EC1" w:rsidRPr="00906EC1">
        <w:rPr>
          <w:color w:val="000000"/>
          <w:sz w:val="28"/>
          <w:szCs w:val="28"/>
        </w:rPr>
        <w:t xml:space="preserve">08.12.2023 № 75 </w:t>
      </w:r>
      <w:r w:rsidR="00F0285A" w:rsidRPr="006B7374">
        <w:rPr>
          <w:color w:val="000000" w:themeColor="text1"/>
          <w:sz w:val="28"/>
          <w:szCs w:val="28"/>
        </w:rPr>
        <w:t>«О земельном налоге»</w:t>
      </w:r>
      <w:r w:rsidR="007C498F" w:rsidRPr="006B7374">
        <w:rPr>
          <w:bCs/>
          <w:color w:val="000000" w:themeColor="text1"/>
          <w:sz w:val="28"/>
          <w:szCs w:val="28"/>
          <w:lang w:eastAsia="ar-SA"/>
        </w:rPr>
        <w:t xml:space="preserve"> </w:t>
      </w:r>
      <w:r w:rsidR="00D70F40" w:rsidRPr="00D70F40">
        <w:rPr>
          <w:bCs/>
          <w:color w:val="000000"/>
          <w:sz w:val="28"/>
          <w:szCs w:val="28"/>
          <w:lang w:eastAsia="ar-SA"/>
        </w:rPr>
        <w:t xml:space="preserve">(в ред. от </w:t>
      </w:r>
      <w:r w:rsidR="00D70F40" w:rsidRPr="00906EC1">
        <w:rPr>
          <w:color w:val="000000"/>
          <w:sz w:val="28"/>
          <w:szCs w:val="28"/>
        </w:rPr>
        <w:t>15.02.2024 №85</w:t>
      </w:r>
      <w:r w:rsidR="00D70F40">
        <w:rPr>
          <w:color w:val="000000"/>
          <w:sz w:val="28"/>
          <w:szCs w:val="28"/>
        </w:rPr>
        <w:t>,</w:t>
      </w:r>
      <w:r w:rsidR="00D70F40" w:rsidRPr="00D70F40">
        <w:rPr>
          <w:bCs/>
          <w:color w:val="000000"/>
          <w:sz w:val="28"/>
          <w:szCs w:val="28"/>
          <w:lang w:eastAsia="ar-SA"/>
        </w:rPr>
        <w:t xml:space="preserve"> от </w:t>
      </w:r>
      <w:r w:rsidR="00D70F40">
        <w:rPr>
          <w:color w:val="000000"/>
          <w:sz w:val="28"/>
          <w:szCs w:val="28"/>
        </w:rPr>
        <w:t>05.09.2024 №99,</w:t>
      </w:r>
      <w:r w:rsidR="00D70F40" w:rsidRPr="00D70F40">
        <w:rPr>
          <w:bCs/>
          <w:color w:val="000000"/>
          <w:sz w:val="28"/>
          <w:szCs w:val="28"/>
          <w:lang w:eastAsia="ar-SA"/>
        </w:rPr>
        <w:t xml:space="preserve"> от </w:t>
      </w:r>
      <w:r w:rsidR="00D70F40">
        <w:rPr>
          <w:color w:val="000000"/>
          <w:sz w:val="28"/>
          <w:szCs w:val="28"/>
        </w:rPr>
        <w:t>11.03.2025 №125</w:t>
      </w:r>
      <w:r w:rsidR="00F449C5">
        <w:rPr>
          <w:color w:val="000000"/>
          <w:sz w:val="28"/>
          <w:szCs w:val="28"/>
        </w:rPr>
        <w:t xml:space="preserve">, </w:t>
      </w:r>
      <w:r w:rsidR="00F449C5" w:rsidRPr="004711BC">
        <w:rPr>
          <w:color w:val="000000"/>
          <w:sz w:val="28"/>
          <w:szCs w:val="28"/>
        </w:rPr>
        <w:t>от 03.03.2026 №159, от 06.05.2026 №164; от 23.06.2026 №168</w:t>
      </w:r>
      <w:r w:rsidR="00D70F40" w:rsidRPr="00D70F40">
        <w:rPr>
          <w:bCs/>
          <w:color w:val="000000"/>
          <w:sz w:val="28"/>
          <w:szCs w:val="28"/>
          <w:lang w:eastAsia="ar-SA"/>
        </w:rPr>
        <w:t>)</w:t>
      </w:r>
      <w:r w:rsidR="00092CAF" w:rsidRPr="006B7374">
        <w:rPr>
          <w:bCs/>
          <w:color w:val="000000" w:themeColor="text1"/>
          <w:sz w:val="28"/>
          <w:szCs w:val="28"/>
          <w:lang w:eastAsia="ar-SA"/>
        </w:rPr>
        <w:t>.</w:t>
      </w:r>
    </w:p>
    <w:p w:rsidR="000B225D" w:rsidRPr="006B7374" w:rsidRDefault="000B225D" w:rsidP="00522B03">
      <w:pPr>
        <w:suppressAutoHyphens/>
        <w:autoSpaceDE w:val="0"/>
        <w:ind w:right="-5" w:firstLine="708"/>
        <w:jc w:val="both"/>
        <w:rPr>
          <w:bCs/>
          <w:color w:val="000000" w:themeColor="text1"/>
          <w:sz w:val="28"/>
          <w:szCs w:val="28"/>
          <w:lang w:eastAsia="ar-SA"/>
        </w:rPr>
      </w:pPr>
      <w:r w:rsidRPr="006B7374">
        <w:rPr>
          <w:bCs/>
          <w:color w:val="000000" w:themeColor="text1"/>
          <w:sz w:val="28"/>
          <w:szCs w:val="28"/>
          <w:lang w:eastAsia="ar-SA"/>
        </w:rPr>
        <w:lastRenderedPageBreak/>
        <w:t xml:space="preserve">Налоговые льготы по земельному налогу, предоставлены на территории </w:t>
      </w:r>
      <w:r w:rsidR="00B56E66" w:rsidRPr="006B7374">
        <w:rPr>
          <w:bCs/>
          <w:color w:val="000000" w:themeColor="text1"/>
          <w:sz w:val="28"/>
          <w:szCs w:val="28"/>
          <w:lang w:eastAsia="ar-SA"/>
        </w:rPr>
        <w:t>Керчикского</w:t>
      </w:r>
      <w:r w:rsidRPr="006B7374">
        <w:rPr>
          <w:bCs/>
          <w:color w:val="000000" w:themeColor="text1"/>
          <w:sz w:val="28"/>
          <w:szCs w:val="28"/>
          <w:lang w:eastAsia="ar-SA"/>
        </w:rPr>
        <w:t xml:space="preserve"> сельского поселения в 20</w:t>
      </w:r>
      <w:r w:rsidR="0019155E" w:rsidRPr="006B7374">
        <w:rPr>
          <w:bCs/>
          <w:color w:val="000000" w:themeColor="text1"/>
          <w:sz w:val="28"/>
          <w:szCs w:val="28"/>
          <w:lang w:eastAsia="ar-SA"/>
        </w:rPr>
        <w:t>2</w:t>
      </w:r>
      <w:r w:rsidR="00F449C5">
        <w:rPr>
          <w:bCs/>
          <w:color w:val="000000" w:themeColor="text1"/>
          <w:sz w:val="28"/>
          <w:szCs w:val="28"/>
          <w:lang w:eastAsia="ar-SA"/>
        </w:rPr>
        <w:t>5</w:t>
      </w:r>
      <w:r w:rsidRPr="006B7374">
        <w:rPr>
          <w:bCs/>
          <w:color w:val="000000" w:themeColor="text1"/>
          <w:sz w:val="28"/>
          <w:szCs w:val="28"/>
          <w:lang w:eastAsia="ar-SA"/>
        </w:rPr>
        <w:t xml:space="preserve"> году следующим категориям:</w:t>
      </w:r>
    </w:p>
    <w:p w:rsidR="00F449C5" w:rsidRPr="00BA116D" w:rsidRDefault="00F449C5" w:rsidP="00F449C5">
      <w:pPr>
        <w:pStyle w:val="11"/>
        <w:widowControl w:val="0"/>
        <w:numPr>
          <w:ilvl w:val="0"/>
          <w:numId w:val="15"/>
        </w:numPr>
        <w:suppressAutoHyphens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116D">
        <w:rPr>
          <w:rFonts w:ascii="Times New Roman" w:hAnsi="Times New Roman" w:cs="Times New Roman"/>
          <w:color w:val="000000"/>
          <w:sz w:val="28"/>
          <w:szCs w:val="28"/>
        </w:rPr>
        <w:t>Героев Советского Союза, Героев Российской Федерации, Героев Социалистического труда, полных кавалеров ордена Славы;</w:t>
      </w:r>
    </w:p>
    <w:p w:rsidR="00F449C5" w:rsidRPr="00BA116D" w:rsidRDefault="00F449C5" w:rsidP="00F449C5">
      <w:pPr>
        <w:pStyle w:val="11"/>
        <w:widowControl w:val="0"/>
        <w:numPr>
          <w:ilvl w:val="0"/>
          <w:numId w:val="15"/>
        </w:numPr>
        <w:suppressAutoHyphens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116D">
        <w:rPr>
          <w:rFonts w:ascii="Times New Roman" w:hAnsi="Times New Roman" w:cs="Times New Roman"/>
          <w:color w:val="000000"/>
          <w:sz w:val="28"/>
          <w:szCs w:val="28"/>
        </w:rPr>
        <w:t>инвалидов I и II групп инвалидности;</w:t>
      </w:r>
    </w:p>
    <w:p w:rsidR="00F449C5" w:rsidRPr="00BA116D" w:rsidRDefault="00F449C5" w:rsidP="00F449C5">
      <w:pPr>
        <w:pStyle w:val="11"/>
        <w:widowControl w:val="0"/>
        <w:numPr>
          <w:ilvl w:val="0"/>
          <w:numId w:val="15"/>
        </w:numPr>
        <w:suppressAutoHyphens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116D">
        <w:rPr>
          <w:rFonts w:ascii="Times New Roman" w:hAnsi="Times New Roman" w:cs="Times New Roman"/>
          <w:color w:val="000000"/>
          <w:sz w:val="28"/>
          <w:szCs w:val="28"/>
        </w:rPr>
        <w:t>инвалидов с детства, семьи, имеющие детей-инвалидов;</w:t>
      </w:r>
    </w:p>
    <w:p w:rsidR="00F449C5" w:rsidRPr="00BA116D" w:rsidRDefault="00F449C5" w:rsidP="00F449C5">
      <w:pPr>
        <w:pStyle w:val="11"/>
        <w:widowControl w:val="0"/>
        <w:numPr>
          <w:ilvl w:val="0"/>
          <w:numId w:val="15"/>
        </w:numPr>
        <w:suppressAutoHyphens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116D">
        <w:rPr>
          <w:rFonts w:ascii="Times New Roman" w:hAnsi="Times New Roman" w:cs="Times New Roman"/>
          <w:color w:val="000000"/>
          <w:sz w:val="28"/>
          <w:szCs w:val="28"/>
        </w:rPr>
        <w:t>ветеранов и инвалидов великой Отечественной Войны, а также ветеранов и инвалидов боевых действий;</w:t>
      </w:r>
    </w:p>
    <w:p w:rsidR="00F449C5" w:rsidRPr="00BA116D" w:rsidRDefault="00F449C5" w:rsidP="00F449C5">
      <w:pPr>
        <w:pStyle w:val="11"/>
        <w:widowControl w:val="0"/>
        <w:numPr>
          <w:ilvl w:val="0"/>
          <w:numId w:val="15"/>
        </w:numPr>
        <w:suppressAutoHyphens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116D">
        <w:rPr>
          <w:rFonts w:ascii="Times New Roman" w:hAnsi="Times New Roman" w:cs="Times New Roman"/>
          <w:color w:val="000000"/>
          <w:sz w:val="28"/>
          <w:szCs w:val="28"/>
        </w:rPr>
        <w:t xml:space="preserve">физических лиц, имеющих право на получение социальной поддержки в соответствии с Законом Российской Федерации «О социальной защите граждан, подвергшихся воздействию радиации вследствие катастрофы на Чернобыльской АЭС» (в редакции Закона Российской Федерации от 18 июня 1992 года № 3061-1), в соответствии с Федеральным законом от 26 ноября 1998 года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Теча» и в соответствии с Федеральным законом от 10 января 2002 года № 2-ФЗ «О социальных гарантиях гражданам, подвергшимся радиационному воздействию вследствие ядерных испытаний на Семипалатинском полигоне»; </w:t>
      </w:r>
    </w:p>
    <w:p w:rsidR="00F449C5" w:rsidRPr="00BA116D" w:rsidRDefault="00F449C5" w:rsidP="00F449C5">
      <w:pPr>
        <w:pStyle w:val="11"/>
        <w:widowControl w:val="0"/>
        <w:numPr>
          <w:ilvl w:val="0"/>
          <w:numId w:val="15"/>
        </w:numPr>
        <w:suppressAutoHyphens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116D">
        <w:rPr>
          <w:rFonts w:ascii="Times New Roman" w:hAnsi="Times New Roman" w:cs="Times New Roman"/>
          <w:color w:val="000000"/>
          <w:sz w:val="28"/>
          <w:szCs w:val="28"/>
        </w:rPr>
        <w:t>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F449C5" w:rsidRPr="00BA116D" w:rsidRDefault="00F449C5" w:rsidP="00F449C5">
      <w:pPr>
        <w:pStyle w:val="11"/>
        <w:widowControl w:val="0"/>
        <w:numPr>
          <w:ilvl w:val="0"/>
          <w:numId w:val="15"/>
        </w:numPr>
        <w:suppressAutoHyphens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116D">
        <w:rPr>
          <w:rFonts w:ascii="Times New Roman" w:hAnsi="Times New Roman" w:cs="Times New Roman"/>
          <w:color w:val="000000"/>
          <w:sz w:val="28"/>
          <w:szCs w:val="28"/>
        </w:rPr>
        <w:t>физических лиц, получивших или перенесших лучевую болезнь или ставших инвалидами в результате испытаний, учений или иных работ, связанных с любыми видами ядерных установок, включая ядерное оружие и космическую технику;</w:t>
      </w:r>
    </w:p>
    <w:p w:rsidR="00F449C5" w:rsidRPr="00BA116D" w:rsidRDefault="00F449C5" w:rsidP="00F449C5">
      <w:pPr>
        <w:pStyle w:val="11"/>
        <w:widowControl w:val="0"/>
        <w:numPr>
          <w:ilvl w:val="0"/>
          <w:numId w:val="15"/>
        </w:numPr>
        <w:suppressAutoHyphens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116D">
        <w:rPr>
          <w:rFonts w:ascii="Times New Roman" w:hAnsi="Times New Roman" w:cs="Times New Roman"/>
          <w:color w:val="000000"/>
          <w:sz w:val="28"/>
          <w:szCs w:val="28"/>
        </w:rPr>
        <w:t>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хозяйства, согласно Областного закона от 22.07.2003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семьи;</w:t>
      </w:r>
    </w:p>
    <w:p w:rsidR="00F449C5" w:rsidRPr="00BA116D" w:rsidRDefault="00F449C5" w:rsidP="00F449C5">
      <w:pPr>
        <w:pStyle w:val="11"/>
        <w:widowControl w:val="0"/>
        <w:numPr>
          <w:ilvl w:val="0"/>
          <w:numId w:val="15"/>
        </w:numPr>
        <w:suppressAutoHyphens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116D">
        <w:rPr>
          <w:rFonts w:ascii="Times New Roman" w:hAnsi="Times New Roman" w:cs="Times New Roman"/>
          <w:color w:val="000000"/>
          <w:sz w:val="28"/>
          <w:szCs w:val="28"/>
        </w:rPr>
        <w:t>граждан, призванных на военную службу по мобилизации в Вооруженные Силы Российской Федерации, граждан,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а также их супругу (супруга), несовершеннолетних детей, родителей (усыновителей).</w:t>
      </w:r>
    </w:p>
    <w:p w:rsidR="00F449C5" w:rsidRDefault="00F449C5" w:rsidP="00F449C5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BA116D">
        <w:rPr>
          <w:sz w:val="28"/>
          <w:szCs w:val="28"/>
        </w:rPr>
        <w:t xml:space="preserve">Основанием для предоставления льготы для граждан, указанных в подпункте 9 пункта 4 является - справка войсковой части, военного комиссариата или органа, выполняющего функции военного комиссариата, о призыве гражданина на военную службу по мобилизации в Вооруженные Силы Российской Федерации, о заключении на территории Ростовской области контракта о прохождении военной службы или контракта о пребывании в добровольческом формировании (о добровольном содействии в выполнении задач, возложенных на Вооруженные Силы Российской </w:t>
      </w:r>
      <w:r w:rsidRPr="00BA116D">
        <w:rPr>
          <w:sz w:val="28"/>
          <w:szCs w:val="28"/>
        </w:rPr>
        <w:lastRenderedPageBreak/>
        <w:t xml:space="preserve">Федерации) </w:t>
      </w:r>
      <w:r w:rsidRPr="00E96BB6">
        <w:rPr>
          <w:sz w:val="28"/>
          <w:szCs w:val="28"/>
        </w:rPr>
        <w:t>и (или) 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выдаваемая участнику специальной военной операции, 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выдаваемая члену семьи участника специальной военной операции</w:t>
      </w:r>
      <w:r>
        <w:rPr>
          <w:sz w:val="28"/>
          <w:szCs w:val="28"/>
        </w:rPr>
        <w:t>.</w:t>
      </w:r>
    </w:p>
    <w:p w:rsidR="00F449C5" w:rsidRPr="00BA116D" w:rsidRDefault="00F449C5" w:rsidP="00F449C5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BA116D">
        <w:rPr>
          <w:sz w:val="28"/>
          <w:szCs w:val="28"/>
        </w:rPr>
        <w:t>Гражданам, призванным на военную службу по мобилизации в Вооруженные Силы Российской Федерации, льгота предоставляется в беззаявительном порядке.</w:t>
      </w:r>
    </w:p>
    <w:p w:rsidR="00F449C5" w:rsidRPr="00BA116D" w:rsidRDefault="00F449C5" w:rsidP="00F449C5">
      <w:pPr>
        <w:widowControl w:val="0"/>
        <w:numPr>
          <w:ilvl w:val="0"/>
          <w:numId w:val="15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BA116D">
        <w:rPr>
          <w:color w:val="000000"/>
          <w:sz w:val="28"/>
          <w:szCs w:val="28"/>
        </w:rPr>
        <w:t xml:space="preserve">организации, включенные в сводный реестр организаций оборонно-промышленного комплекса. </w:t>
      </w:r>
    </w:p>
    <w:p w:rsidR="00F449C5" w:rsidRPr="00BA116D" w:rsidRDefault="00F449C5" w:rsidP="00F449C5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116D">
        <w:rPr>
          <w:rFonts w:ascii="Times New Roman" w:hAnsi="Times New Roman" w:cs="Times New Roman"/>
          <w:sz w:val="28"/>
          <w:szCs w:val="28"/>
        </w:rPr>
        <w:t xml:space="preserve">Заявления налогоплательщиков о предоставлении налоговых льгот, установленных данным решением, подаются в порядке, установленном Налоговым кодексом Российской Федерации.  </w:t>
      </w:r>
    </w:p>
    <w:p w:rsidR="00F449C5" w:rsidRPr="00BA116D" w:rsidRDefault="00F449C5" w:rsidP="00F449C5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116D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налогоплательщику, попадающему в одну из категорий, установленных решением Собрания депутатов </w:t>
      </w:r>
      <w:r>
        <w:rPr>
          <w:rFonts w:ascii="Times New Roman" w:hAnsi="Times New Roman" w:cs="Times New Roman"/>
          <w:color w:val="000000"/>
          <w:sz w:val="28"/>
          <w:szCs w:val="28"/>
        </w:rPr>
        <w:t>Керчикского</w:t>
      </w:r>
      <w:r w:rsidRPr="00BA116D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поселения, принадлежит на праве собственности, или праве постоянного (бессрочного) пользования, или </w:t>
      </w:r>
      <w:r w:rsidRPr="00E96BB6">
        <w:rPr>
          <w:rFonts w:ascii="Times New Roman" w:hAnsi="Times New Roman" w:cs="Times New Roman"/>
          <w:color w:val="000000"/>
          <w:sz w:val="28"/>
          <w:szCs w:val="28"/>
        </w:rPr>
        <w:t>на праве пожизненно наследуемого владения несколько земельных участков различных видов разрешенного использования, льгота предоставляется только в отношении одного земельного участка по каждому виду разрешенного использования. При этом налогоплательщик должен самостоятельно определить, в отношении какого земельного участка будет применяться льгота.</w:t>
      </w:r>
    </w:p>
    <w:p w:rsidR="00F449C5" w:rsidRPr="00BA116D" w:rsidRDefault="00F449C5" w:rsidP="00F449C5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6BB6">
        <w:rPr>
          <w:rFonts w:ascii="Times New Roman" w:hAnsi="Times New Roman" w:cs="Times New Roman"/>
          <w:color w:val="000000"/>
          <w:sz w:val="28"/>
          <w:szCs w:val="28"/>
        </w:rPr>
        <w:t>Налоговые льготы не распространяются на земельные участки (части, доли земельных участков), используемые в коммерческих целях или сдаваемые в аренду.</w:t>
      </w:r>
    </w:p>
    <w:p w:rsidR="00F449C5" w:rsidRPr="00BA116D" w:rsidRDefault="00F449C5" w:rsidP="00F449C5">
      <w:pPr>
        <w:pStyle w:val="11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11BC">
        <w:rPr>
          <w:rFonts w:ascii="Times New Roman" w:hAnsi="Times New Roman" w:cs="Times New Roman"/>
          <w:color w:val="000000"/>
          <w:sz w:val="28"/>
          <w:szCs w:val="28"/>
        </w:rPr>
        <w:t>Положение подпункта 9 пункта 4 настоящего решения Собрания депутатов Керчикского сельского поселения применяется к правоотношениям, связанным с уплатой земельного налога за налоговые периоды 2021 - 2025 годов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B225D" w:rsidRPr="006B7374" w:rsidRDefault="000B225D" w:rsidP="00982B4C">
      <w:pPr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  <w:lang w:eastAsia="ar-SA"/>
        </w:rPr>
      </w:pPr>
      <w:r w:rsidRPr="006B7374">
        <w:rPr>
          <w:color w:val="000000" w:themeColor="text1"/>
          <w:sz w:val="28"/>
          <w:szCs w:val="28"/>
        </w:rPr>
        <w:t xml:space="preserve">        </w:t>
      </w:r>
    </w:p>
    <w:p w:rsidR="000B225D" w:rsidRPr="00F449C5" w:rsidRDefault="000B225D" w:rsidP="00E121E9">
      <w:pPr>
        <w:suppressAutoHyphens/>
        <w:autoSpaceDE w:val="0"/>
        <w:ind w:right="-5" w:firstLine="708"/>
        <w:jc w:val="both"/>
        <w:rPr>
          <w:bCs/>
          <w:color w:val="000000" w:themeColor="text1"/>
          <w:sz w:val="28"/>
          <w:szCs w:val="28"/>
          <w:lang w:eastAsia="ar-SA"/>
        </w:rPr>
      </w:pPr>
      <w:r w:rsidRPr="00384153">
        <w:rPr>
          <w:bCs/>
          <w:color w:val="000000" w:themeColor="text1"/>
          <w:sz w:val="28"/>
          <w:szCs w:val="28"/>
          <w:lang w:eastAsia="ar-SA"/>
        </w:rPr>
        <w:t xml:space="preserve">Общий объем выпадающих доходов по </w:t>
      </w:r>
      <w:r w:rsidR="00616666" w:rsidRPr="00384153">
        <w:rPr>
          <w:bCs/>
          <w:color w:val="000000" w:themeColor="text1"/>
          <w:sz w:val="28"/>
          <w:szCs w:val="28"/>
          <w:lang w:eastAsia="ar-SA"/>
        </w:rPr>
        <w:t>муниципальному образованию</w:t>
      </w:r>
      <w:r w:rsidRPr="00384153">
        <w:rPr>
          <w:bCs/>
          <w:color w:val="000000" w:themeColor="text1"/>
          <w:sz w:val="28"/>
          <w:szCs w:val="28"/>
          <w:lang w:eastAsia="ar-SA"/>
        </w:rPr>
        <w:t xml:space="preserve"> «</w:t>
      </w:r>
      <w:r w:rsidR="003A3B32" w:rsidRPr="00384153">
        <w:rPr>
          <w:bCs/>
          <w:color w:val="000000" w:themeColor="text1"/>
          <w:sz w:val="28"/>
          <w:szCs w:val="28"/>
          <w:lang w:eastAsia="ar-SA"/>
        </w:rPr>
        <w:t>Керчикское</w:t>
      </w:r>
      <w:r w:rsidRPr="00384153">
        <w:rPr>
          <w:bCs/>
          <w:color w:val="000000" w:themeColor="text1"/>
          <w:sz w:val="28"/>
          <w:szCs w:val="28"/>
          <w:lang w:eastAsia="ar-SA"/>
        </w:rPr>
        <w:t xml:space="preserve"> сельское поселение» </w:t>
      </w:r>
      <w:r w:rsidR="00E121E9">
        <w:rPr>
          <w:bCs/>
          <w:color w:val="000000" w:themeColor="text1"/>
          <w:sz w:val="28"/>
          <w:szCs w:val="28"/>
          <w:lang w:eastAsia="ar-SA"/>
        </w:rPr>
        <w:t>в</w:t>
      </w:r>
      <w:r w:rsidRPr="00384153">
        <w:rPr>
          <w:bCs/>
          <w:color w:val="000000" w:themeColor="text1"/>
          <w:sz w:val="28"/>
          <w:szCs w:val="28"/>
          <w:lang w:eastAsia="ar-SA"/>
        </w:rPr>
        <w:t xml:space="preserve"> 20</w:t>
      </w:r>
      <w:r w:rsidR="0019155E" w:rsidRPr="00384153">
        <w:rPr>
          <w:bCs/>
          <w:color w:val="000000" w:themeColor="text1"/>
          <w:sz w:val="28"/>
          <w:szCs w:val="28"/>
          <w:lang w:eastAsia="ar-SA"/>
        </w:rPr>
        <w:t>2</w:t>
      </w:r>
      <w:r w:rsidR="00614529">
        <w:rPr>
          <w:bCs/>
          <w:color w:val="000000" w:themeColor="text1"/>
          <w:sz w:val="28"/>
          <w:szCs w:val="28"/>
          <w:lang w:eastAsia="ar-SA"/>
        </w:rPr>
        <w:t>5</w:t>
      </w:r>
      <w:r w:rsidRPr="00384153">
        <w:rPr>
          <w:bCs/>
          <w:color w:val="000000" w:themeColor="text1"/>
          <w:sz w:val="28"/>
          <w:szCs w:val="28"/>
          <w:lang w:eastAsia="ar-SA"/>
        </w:rPr>
        <w:t xml:space="preserve"> год</w:t>
      </w:r>
      <w:r w:rsidR="00E121E9">
        <w:rPr>
          <w:bCs/>
          <w:color w:val="000000" w:themeColor="text1"/>
          <w:sz w:val="28"/>
          <w:szCs w:val="28"/>
          <w:lang w:eastAsia="ar-SA"/>
        </w:rPr>
        <w:t>у</w:t>
      </w:r>
      <w:r w:rsidRPr="00384153">
        <w:rPr>
          <w:bCs/>
          <w:color w:val="000000" w:themeColor="text1"/>
          <w:sz w:val="28"/>
          <w:szCs w:val="28"/>
          <w:lang w:eastAsia="ar-SA"/>
        </w:rPr>
        <w:t xml:space="preserve"> </w:t>
      </w:r>
      <w:r w:rsidR="00E121E9">
        <w:rPr>
          <w:sz w:val="28"/>
          <w:szCs w:val="28"/>
        </w:rPr>
        <w:t xml:space="preserve">по данным </w:t>
      </w:r>
      <w:r w:rsidR="00E121E9" w:rsidRPr="00375781">
        <w:rPr>
          <w:sz w:val="28"/>
          <w:szCs w:val="28"/>
        </w:rPr>
        <w:t>Межрайонной ИФНС России № 1</w:t>
      </w:r>
      <w:r w:rsidR="00E121E9">
        <w:rPr>
          <w:sz w:val="28"/>
          <w:szCs w:val="28"/>
        </w:rPr>
        <w:t>2</w:t>
      </w:r>
      <w:r w:rsidR="00E121E9" w:rsidRPr="00375781">
        <w:rPr>
          <w:sz w:val="28"/>
          <w:szCs w:val="28"/>
        </w:rPr>
        <w:t xml:space="preserve"> по Ростовской области</w:t>
      </w:r>
      <w:r w:rsidR="00E121E9">
        <w:rPr>
          <w:sz w:val="28"/>
          <w:szCs w:val="28"/>
        </w:rPr>
        <w:t xml:space="preserve"> </w:t>
      </w:r>
      <w:r w:rsidRPr="00384153">
        <w:rPr>
          <w:bCs/>
          <w:color w:val="000000" w:themeColor="text1"/>
          <w:sz w:val="28"/>
          <w:szCs w:val="28"/>
          <w:lang w:eastAsia="ar-SA"/>
        </w:rPr>
        <w:t xml:space="preserve">составил </w:t>
      </w:r>
      <w:r w:rsidR="00F449C5" w:rsidRPr="00F449C5">
        <w:rPr>
          <w:bCs/>
          <w:color w:val="000000" w:themeColor="text1"/>
          <w:sz w:val="28"/>
          <w:szCs w:val="28"/>
          <w:lang w:eastAsia="ar-SA"/>
        </w:rPr>
        <w:t>14,8</w:t>
      </w:r>
      <w:r w:rsidR="005E6FED" w:rsidRPr="00F449C5">
        <w:rPr>
          <w:bCs/>
          <w:color w:val="000000" w:themeColor="text1"/>
          <w:sz w:val="28"/>
          <w:szCs w:val="28"/>
          <w:lang w:eastAsia="ar-SA"/>
        </w:rPr>
        <w:t xml:space="preserve"> </w:t>
      </w:r>
      <w:r w:rsidRPr="00F449C5">
        <w:rPr>
          <w:bCs/>
          <w:color w:val="000000" w:themeColor="text1"/>
          <w:sz w:val="28"/>
          <w:szCs w:val="28"/>
          <w:lang w:eastAsia="ar-SA"/>
        </w:rPr>
        <w:t>тыс. руб., в том числе:</w:t>
      </w:r>
    </w:p>
    <w:p w:rsidR="000B225D" w:rsidRPr="00384153" w:rsidRDefault="000B225D" w:rsidP="00E121E9">
      <w:pPr>
        <w:suppressAutoHyphens/>
        <w:autoSpaceDE w:val="0"/>
        <w:ind w:right="-5" w:firstLine="708"/>
        <w:jc w:val="both"/>
        <w:rPr>
          <w:bCs/>
          <w:color w:val="000000" w:themeColor="text1"/>
          <w:sz w:val="28"/>
          <w:szCs w:val="28"/>
          <w:lang w:eastAsia="ar-SA"/>
        </w:rPr>
      </w:pPr>
      <w:r w:rsidRPr="00F449C5">
        <w:rPr>
          <w:bCs/>
          <w:color w:val="000000" w:themeColor="text1"/>
          <w:sz w:val="28"/>
          <w:szCs w:val="28"/>
          <w:lang w:eastAsia="ar-SA"/>
        </w:rPr>
        <w:t xml:space="preserve">- по земельному налогу –  </w:t>
      </w:r>
      <w:r w:rsidR="00F449C5" w:rsidRPr="00F449C5">
        <w:rPr>
          <w:bCs/>
          <w:color w:val="000000" w:themeColor="text1"/>
          <w:sz w:val="28"/>
          <w:szCs w:val="28"/>
          <w:lang w:eastAsia="ar-SA"/>
        </w:rPr>
        <w:t>14,8</w:t>
      </w:r>
      <w:r w:rsidRPr="00F449C5">
        <w:rPr>
          <w:bCs/>
          <w:color w:val="000000" w:themeColor="text1"/>
          <w:sz w:val="28"/>
          <w:szCs w:val="28"/>
          <w:lang w:eastAsia="ar-SA"/>
        </w:rPr>
        <w:t xml:space="preserve"> тыс. руб.</w:t>
      </w:r>
    </w:p>
    <w:p w:rsidR="000B225D" w:rsidRPr="006B7374" w:rsidRDefault="000B225D" w:rsidP="00E121E9">
      <w:pPr>
        <w:suppressAutoHyphens/>
        <w:autoSpaceDE w:val="0"/>
        <w:ind w:right="-5" w:firstLine="708"/>
        <w:jc w:val="both"/>
        <w:rPr>
          <w:bCs/>
          <w:color w:val="000000" w:themeColor="text1"/>
          <w:sz w:val="28"/>
          <w:szCs w:val="28"/>
          <w:lang w:eastAsia="ar-SA"/>
        </w:rPr>
      </w:pPr>
      <w:r w:rsidRPr="00384153">
        <w:rPr>
          <w:bCs/>
          <w:color w:val="000000" w:themeColor="text1"/>
          <w:sz w:val="28"/>
          <w:szCs w:val="28"/>
          <w:lang w:eastAsia="ar-SA"/>
        </w:rPr>
        <w:t>- по налогу на имущество физических лиц – 0,0 тыс. руб.</w:t>
      </w:r>
    </w:p>
    <w:p w:rsidR="000B225D" w:rsidRPr="006B7374" w:rsidRDefault="000B225D" w:rsidP="00FC13F7">
      <w:pPr>
        <w:suppressAutoHyphens/>
        <w:autoSpaceDE w:val="0"/>
        <w:ind w:right="-5" w:firstLine="708"/>
        <w:jc w:val="both"/>
        <w:rPr>
          <w:bCs/>
          <w:color w:val="000000" w:themeColor="text1"/>
          <w:sz w:val="28"/>
          <w:szCs w:val="28"/>
          <w:lang w:eastAsia="ar-SA"/>
        </w:rPr>
      </w:pPr>
    </w:p>
    <w:p w:rsidR="000B225D" w:rsidRPr="006B7374" w:rsidRDefault="000B225D" w:rsidP="00FC13F7">
      <w:pPr>
        <w:pStyle w:val="21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6B7374">
        <w:rPr>
          <w:bCs/>
          <w:color w:val="000000" w:themeColor="text1"/>
          <w:sz w:val="28"/>
          <w:szCs w:val="20"/>
        </w:rPr>
        <w:t xml:space="preserve">Целью установления данных налоговых льгот </w:t>
      </w:r>
      <w:r w:rsidRPr="006B7374">
        <w:rPr>
          <w:bCs/>
          <w:color w:val="000000" w:themeColor="text1"/>
          <w:sz w:val="28"/>
          <w:szCs w:val="28"/>
        </w:rPr>
        <w:t>является создание благоприятных условий гражданам пожилого возраста и инвалидов,</w:t>
      </w:r>
      <w:r w:rsidRPr="006B7374">
        <w:rPr>
          <w:bCs/>
          <w:color w:val="000000" w:themeColor="text1"/>
          <w:sz w:val="28"/>
          <w:szCs w:val="20"/>
        </w:rPr>
        <w:t xml:space="preserve"> </w:t>
      </w:r>
      <w:r w:rsidRPr="006B7374">
        <w:rPr>
          <w:color w:val="000000" w:themeColor="text1"/>
          <w:sz w:val="28"/>
          <w:szCs w:val="28"/>
        </w:rPr>
        <w:t>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0B225D" w:rsidRPr="006B7374" w:rsidRDefault="000B225D" w:rsidP="00FC13F7">
      <w:pPr>
        <w:pStyle w:val="21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</w:p>
    <w:p w:rsidR="00F449C5" w:rsidRDefault="000B225D" w:rsidP="00FC13F7">
      <w:pPr>
        <w:pStyle w:val="21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6B7374">
        <w:rPr>
          <w:color w:val="000000" w:themeColor="text1"/>
          <w:sz w:val="28"/>
          <w:szCs w:val="28"/>
        </w:rPr>
        <w:t>В 20</w:t>
      </w:r>
      <w:r w:rsidR="0019155E" w:rsidRPr="006B7374">
        <w:rPr>
          <w:color w:val="000000" w:themeColor="text1"/>
          <w:sz w:val="28"/>
          <w:szCs w:val="28"/>
        </w:rPr>
        <w:t>2</w:t>
      </w:r>
      <w:r w:rsidR="00614529">
        <w:rPr>
          <w:color w:val="000000" w:themeColor="text1"/>
          <w:sz w:val="28"/>
          <w:szCs w:val="28"/>
        </w:rPr>
        <w:t>5</w:t>
      </w:r>
      <w:r w:rsidRPr="006B7374">
        <w:rPr>
          <w:color w:val="000000" w:themeColor="text1"/>
          <w:sz w:val="28"/>
          <w:szCs w:val="28"/>
        </w:rPr>
        <w:t xml:space="preserve"> году объем налоговых льгот по налогу на имущество физических лиц предоставляется в соответствии </w:t>
      </w:r>
      <w:r w:rsidR="00F449C5" w:rsidRPr="00F449C5">
        <w:rPr>
          <w:color w:val="000000"/>
          <w:sz w:val="28"/>
          <w:szCs w:val="28"/>
        </w:rPr>
        <w:t>со ст. 407 гл. 32 Налогового кодекса Российской Федерации, действуют в полном объеме.</w:t>
      </w:r>
      <w:r w:rsidRPr="006B7374">
        <w:rPr>
          <w:color w:val="000000" w:themeColor="text1"/>
          <w:sz w:val="28"/>
          <w:szCs w:val="28"/>
        </w:rPr>
        <w:t xml:space="preserve"> Дополнительные льготы муниципальным учреждением </w:t>
      </w:r>
      <w:r w:rsidR="003A3B32" w:rsidRPr="006B7374">
        <w:rPr>
          <w:color w:val="000000" w:themeColor="text1"/>
          <w:sz w:val="28"/>
          <w:szCs w:val="28"/>
        </w:rPr>
        <w:t>Керчикского</w:t>
      </w:r>
      <w:r w:rsidRPr="006B7374">
        <w:rPr>
          <w:color w:val="000000" w:themeColor="text1"/>
          <w:sz w:val="28"/>
          <w:szCs w:val="28"/>
        </w:rPr>
        <w:t xml:space="preserve"> сельского поселения не предоставляются. </w:t>
      </w:r>
    </w:p>
    <w:p w:rsidR="00982B4C" w:rsidRPr="006B7374" w:rsidRDefault="00982B4C" w:rsidP="00FC13F7">
      <w:pPr>
        <w:pStyle w:val="21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</w:p>
    <w:p w:rsidR="00982B4C" w:rsidRPr="00982B4C" w:rsidRDefault="00982B4C" w:rsidP="00982B4C">
      <w:pPr>
        <w:numPr>
          <w:ilvl w:val="0"/>
          <w:numId w:val="16"/>
        </w:numPr>
        <w:suppressAutoHyphens/>
        <w:ind w:left="0" w:firstLine="0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 w:rsidRPr="00982B4C">
        <w:rPr>
          <w:rFonts w:ascii="Times New Roman,Bold" w:hAnsi="Times New Roman,Bold" w:cs="Times New Roman,Bold"/>
          <w:b/>
          <w:bCs/>
          <w:sz w:val="28"/>
          <w:szCs w:val="28"/>
        </w:rPr>
        <w:t>Оценка эффективности применения социальных налоговых расходов</w:t>
      </w:r>
    </w:p>
    <w:p w:rsidR="00982B4C" w:rsidRDefault="00982B4C" w:rsidP="00982B4C">
      <w:pPr>
        <w:suppressAutoHyphens/>
        <w:ind w:left="1833"/>
        <w:jc w:val="both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:rsidR="00982B4C" w:rsidRDefault="00982B4C" w:rsidP="00982B4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соответствии с пунктом 4 решения Собрания депутатов </w:t>
      </w:r>
      <w:r>
        <w:rPr>
          <w:sz w:val="28"/>
          <w:szCs w:val="20"/>
        </w:rPr>
        <w:t>Керчикского</w:t>
      </w:r>
      <w:r>
        <w:rPr>
          <w:sz w:val="28"/>
          <w:szCs w:val="28"/>
        </w:rPr>
        <w:t xml:space="preserve"> сельского поселения от </w:t>
      </w:r>
      <w:r w:rsidRPr="00906EC1">
        <w:rPr>
          <w:color w:val="000000"/>
          <w:sz w:val="28"/>
          <w:szCs w:val="28"/>
        </w:rPr>
        <w:t xml:space="preserve">08.12.2023 </w:t>
      </w:r>
      <w:r>
        <w:rPr>
          <w:sz w:val="28"/>
          <w:szCs w:val="28"/>
        </w:rPr>
        <w:t xml:space="preserve">№ 75 «О земельном налоге» установлены налоговые льготы по земельному налогу для </w:t>
      </w:r>
      <w:r w:rsidR="009C3851">
        <w:rPr>
          <w:sz w:val="28"/>
          <w:szCs w:val="28"/>
        </w:rPr>
        <w:t>6</w:t>
      </w:r>
      <w:r>
        <w:rPr>
          <w:sz w:val="28"/>
          <w:szCs w:val="28"/>
        </w:rPr>
        <w:t xml:space="preserve"> категорий налогоплательщиков: физических лиц, относящихся к социально незащищенным группам населения. </w:t>
      </w:r>
    </w:p>
    <w:p w:rsidR="00982B4C" w:rsidRDefault="00982B4C" w:rsidP="00982B4C">
      <w:pPr>
        <w:autoSpaceDE w:val="0"/>
        <w:autoSpaceDN w:val="0"/>
        <w:adjustRightInd w:val="0"/>
        <w:rPr>
          <w:sz w:val="28"/>
          <w:szCs w:val="28"/>
        </w:rPr>
      </w:pPr>
    </w:p>
    <w:p w:rsidR="00982B4C" w:rsidRDefault="00982B4C" w:rsidP="00F449C5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Информация о налоговых расходах за 202</w:t>
      </w:r>
      <w:r w:rsidR="00614529">
        <w:rPr>
          <w:sz w:val="28"/>
          <w:szCs w:val="28"/>
        </w:rPr>
        <w:t>4</w:t>
      </w:r>
      <w:r>
        <w:rPr>
          <w:sz w:val="28"/>
          <w:szCs w:val="28"/>
        </w:rPr>
        <w:t xml:space="preserve"> – 202</w:t>
      </w:r>
      <w:r w:rsidR="00614529">
        <w:rPr>
          <w:sz w:val="28"/>
          <w:szCs w:val="28"/>
        </w:rPr>
        <w:t>5</w:t>
      </w:r>
      <w:r>
        <w:rPr>
          <w:sz w:val="28"/>
          <w:szCs w:val="28"/>
        </w:rPr>
        <w:t xml:space="preserve"> год представлены в таблице 1.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1"/>
        <w:gridCol w:w="6193"/>
        <w:gridCol w:w="1701"/>
        <w:gridCol w:w="1559"/>
      </w:tblGrid>
      <w:tr w:rsidR="00F449C5" w:rsidRPr="000C1552" w:rsidTr="00573E66">
        <w:trPr>
          <w:trHeight w:val="240"/>
        </w:trPr>
        <w:tc>
          <w:tcPr>
            <w:tcW w:w="10314" w:type="dxa"/>
            <w:gridSpan w:val="4"/>
          </w:tcPr>
          <w:p w:rsidR="00F449C5" w:rsidRPr="000C1552" w:rsidRDefault="00F449C5" w:rsidP="00F449C5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82B4C">
              <w:rPr>
                <w:sz w:val="28"/>
                <w:szCs w:val="28"/>
              </w:rPr>
              <w:t>Таблица 1</w:t>
            </w:r>
          </w:p>
        </w:tc>
      </w:tr>
      <w:tr w:rsidR="00982B4C" w:rsidRPr="000C1552" w:rsidTr="00F449C5">
        <w:trPr>
          <w:trHeight w:val="240"/>
        </w:trPr>
        <w:tc>
          <w:tcPr>
            <w:tcW w:w="861" w:type="dxa"/>
            <w:vMerge w:val="restart"/>
          </w:tcPr>
          <w:p w:rsidR="00982B4C" w:rsidRPr="000C1552" w:rsidRDefault="00982B4C" w:rsidP="00C117C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C1552">
              <w:rPr>
                <w:sz w:val="28"/>
                <w:szCs w:val="28"/>
              </w:rPr>
              <w:t>№п/п</w:t>
            </w:r>
          </w:p>
        </w:tc>
        <w:tc>
          <w:tcPr>
            <w:tcW w:w="6193" w:type="dxa"/>
            <w:vMerge w:val="restart"/>
          </w:tcPr>
          <w:p w:rsidR="00982B4C" w:rsidRPr="000C1552" w:rsidRDefault="00982B4C" w:rsidP="00C117C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C1552">
              <w:rPr>
                <w:sz w:val="28"/>
                <w:szCs w:val="28"/>
              </w:rPr>
              <w:t>Фискальные характеристики налоговых расходов</w:t>
            </w:r>
          </w:p>
        </w:tc>
        <w:tc>
          <w:tcPr>
            <w:tcW w:w="3260" w:type="dxa"/>
            <w:gridSpan w:val="2"/>
          </w:tcPr>
          <w:p w:rsidR="00982B4C" w:rsidRPr="000C1552" w:rsidRDefault="00982B4C" w:rsidP="00C117C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C1552">
              <w:rPr>
                <w:sz w:val="28"/>
                <w:szCs w:val="28"/>
              </w:rPr>
              <w:t>Значение показателя</w:t>
            </w:r>
          </w:p>
        </w:tc>
      </w:tr>
      <w:tr w:rsidR="00982B4C" w:rsidRPr="000C1552" w:rsidTr="00F449C5">
        <w:trPr>
          <w:trHeight w:val="405"/>
        </w:trPr>
        <w:tc>
          <w:tcPr>
            <w:tcW w:w="861" w:type="dxa"/>
            <w:vMerge/>
          </w:tcPr>
          <w:p w:rsidR="00982B4C" w:rsidRPr="000C1552" w:rsidRDefault="00982B4C" w:rsidP="00C117C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193" w:type="dxa"/>
            <w:vMerge/>
          </w:tcPr>
          <w:p w:rsidR="00982B4C" w:rsidRPr="000C1552" w:rsidRDefault="00982B4C" w:rsidP="00C117C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82B4C" w:rsidRPr="00614529" w:rsidRDefault="00982B4C" w:rsidP="0061452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14529">
              <w:rPr>
                <w:sz w:val="28"/>
                <w:szCs w:val="28"/>
              </w:rPr>
              <w:t>202</w:t>
            </w:r>
            <w:r w:rsidR="00614529" w:rsidRPr="00614529">
              <w:rPr>
                <w:sz w:val="28"/>
                <w:szCs w:val="28"/>
              </w:rPr>
              <w:t>4</w:t>
            </w:r>
            <w:r w:rsidRPr="00614529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</w:tcPr>
          <w:p w:rsidR="00982B4C" w:rsidRPr="00614529" w:rsidRDefault="00982B4C" w:rsidP="00614529">
            <w:pPr>
              <w:autoSpaceDE w:val="0"/>
              <w:autoSpaceDN w:val="0"/>
              <w:adjustRightInd w:val="0"/>
              <w:rPr>
                <w:sz w:val="28"/>
                <w:szCs w:val="28"/>
                <w:highlight w:val="yellow"/>
              </w:rPr>
            </w:pPr>
            <w:r w:rsidRPr="0056433F">
              <w:rPr>
                <w:sz w:val="28"/>
                <w:szCs w:val="28"/>
              </w:rPr>
              <w:t>202</w:t>
            </w:r>
            <w:r w:rsidR="00614529" w:rsidRPr="0056433F">
              <w:rPr>
                <w:sz w:val="28"/>
                <w:szCs w:val="28"/>
              </w:rPr>
              <w:t>5</w:t>
            </w:r>
            <w:r w:rsidRPr="0056433F">
              <w:rPr>
                <w:sz w:val="28"/>
                <w:szCs w:val="28"/>
              </w:rPr>
              <w:t xml:space="preserve"> год</w:t>
            </w:r>
          </w:p>
        </w:tc>
      </w:tr>
      <w:tr w:rsidR="00614529" w:rsidRPr="000C1552" w:rsidTr="0056433F">
        <w:tc>
          <w:tcPr>
            <w:tcW w:w="861" w:type="dxa"/>
          </w:tcPr>
          <w:p w:rsidR="00614529" w:rsidRPr="000C1552" w:rsidRDefault="00614529" w:rsidP="0061452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C1552">
              <w:rPr>
                <w:sz w:val="28"/>
                <w:szCs w:val="28"/>
              </w:rPr>
              <w:t>1.</w:t>
            </w:r>
          </w:p>
        </w:tc>
        <w:tc>
          <w:tcPr>
            <w:tcW w:w="6193" w:type="dxa"/>
          </w:tcPr>
          <w:p w:rsidR="00614529" w:rsidRPr="000C1552" w:rsidRDefault="00614529" w:rsidP="00614529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C1552">
              <w:rPr>
                <w:color w:val="000000"/>
                <w:sz w:val="28"/>
                <w:szCs w:val="28"/>
              </w:rPr>
              <w:t>Объем налоговых расходов в результате освобождения от налогообложения социально незащищенных групп населения, тыс.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C1552">
              <w:rPr>
                <w:color w:val="000000"/>
                <w:sz w:val="28"/>
                <w:szCs w:val="28"/>
              </w:rPr>
              <w:t xml:space="preserve">руб., </w:t>
            </w:r>
          </w:p>
        </w:tc>
        <w:tc>
          <w:tcPr>
            <w:tcW w:w="1701" w:type="dxa"/>
          </w:tcPr>
          <w:p w:rsidR="00614529" w:rsidRPr="00614529" w:rsidRDefault="00614529" w:rsidP="00614529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14529">
              <w:rPr>
                <w:color w:val="000000"/>
                <w:sz w:val="28"/>
                <w:szCs w:val="28"/>
              </w:rPr>
              <w:t>8,1</w:t>
            </w:r>
          </w:p>
        </w:tc>
        <w:tc>
          <w:tcPr>
            <w:tcW w:w="1559" w:type="dxa"/>
          </w:tcPr>
          <w:p w:rsidR="00614529" w:rsidRPr="0056433F" w:rsidRDefault="00F449C5" w:rsidP="00614529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56433F">
              <w:rPr>
                <w:color w:val="000000"/>
                <w:sz w:val="28"/>
                <w:szCs w:val="28"/>
              </w:rPr>
              <w:t>14,8</w:t>
            </w:r>
          </w:p>
        </w:tc>
      </w:tr>
      <w:tr w:rsidR="00614529" w:rsidRPr="000C1552" w:rsidTr="0056433F">
        <w:tc>
          <w:tcPr>
            <w:tcW w:w="861" w:type="dxa"/>
          </w:tcPr>
          <w:p w:rsidR="00614529" w:rsidRPr="000C1552" w:rsidRDefault="00614529" w:rsidP="0061452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193" w:type="dxa"/>
          </w:tcPr>
          <w:p w:rsidR="00614529" w:rsidRPr="000C1552" w:rsidRDefault="00614529" w:rsidP="0061452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C1552">
              <w:rPr>
                <w:sz w:val="28"/>
                <w:szCs w:val="28"/>
              </w:rPr>
              <w:t xml:space="preserve"> в том числе в результате:</w:t>
            </w:r>
          </w:p>
        </w:tc>
        <w:tc>
          <w:tcPr>
            <w:tcW w:w="1701" w:type="dxa"/>
          </w:tcPr>
          <w:p w:rsidR="00614529" w:rsidRPr="00614529" w:rsidRDefault="00614529" w:rsidP="0061452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614529" w:rsidRPr="0056433F" w:rsidRDefault="00614529" w:rsidP="0061452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614529" w:rsidRPr="000C1552" w:rsidTr="0056433F">
        <w:tc>
          <w:tcPr>
            <w:tcW w:w="861" w:type="dxa"/>
          </w:tcPr>
          <w:p w:rsidR="00614529" w:rsidRPr="000C1552" w:rsidRDefault="00614529" w:rsidP="0061452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193" w:type="dxa"/>
          </w:tcPr>
          <w:p w:rsidR="00614529" w:rsidRPr="000C1552" w:rsidRDefault="00614529" w:rsidP="0061452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C1552">
              <w:rPr>
                <w:sz w:val="28"/>
                <w:szCs w:val="28"/>
              </w:rPr>
              <w:t xml:space="preserve">Освобождения от налогообложения </w:t>
            </w:r>
          </w:p>
        </w:tc>
        <w:tc>
          <w:tcPr>
            <w:tcW w:w="1701" w:type="dxa"/>
          </w:tcPr>
          <w:p w:rsidR="00614529" w:rsidRPr="00614529" w:rsidRDefault="00614529" w:rsidP="0061452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614529" w:rsidRPr="0056433F" w:rsidRDefault="00614529" w:rsidP="0061452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614529" w:rsidRPr="000C1552" w:rsidTr="0056433F">
        <w:tc>
          <w:tcPr>
            <w:tcW w:w="861" w:type="dxa"/>
          </w:tcPr>
          <w:p w:rsidR="00614529" w:rsidRPr="000C1552" w:rsidRDefault="00614529" w:rsidP="0061452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C1552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6193" w:type="dxa"/>
          </w:tcPr>
          <w:p w:rsidR="00614529" w:rsidRPr="000C1552" w:rsidRDefault="00614529" w:rsidP="00614529">
            <w:pPr>
              <w:autoSpaceDE w:val="0"/>
              <w:autoSpaceDN w:val="0"/>
              <w:adjustRightInd w:val="0"/>
              <w:rPr>
                <w:sz w:val="28"/>
                <w:szCs w:val="28"/>
                <w:highlight w:val="red"/>
              </w:rPr>
            </w:pPr>
            <w:r w:rsidRPr="000C1552">
              <w:rPr>
                <w:sz w:val="28"/>
                <w:szCs w:val="28"/>
              </w:rPr>
              <w:t>Ветераны боевых действий</w:t>
            </w:r>
          </w:p>
        </w:tc>
        <w:tc>
          <w:tcPr>
            <w:tcW w:w="1701" w:type="dxa"/>
          </w:tcPr>
          <w:p w:rsidR="00614529" w:rsidRPr="00614529" w:rsidRDefault="00614529" w:rsidP="0061452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14529">
              <w:rPr>
                <w:sz w:val="28"/>
                <w:szCs w:val="28"/>
              </w:rPr>
              <w:t>0,8</w:t>
            </w:r>
          </w:p>
        </w:tc>
        <w:tc>
          <w:tcPr>
            <w:tcW w:w="1559" w:type="dxa"/>
          </w:tcPr>
          <w:p w:rsidR="00614529" w:rsidRPr="0056433F" w:rsidRDefault="00F449C5" w:rsidP="0061452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6433F">
              <w:rPr>
                <w:sz w:val="28"/>
                <w:szCs w:val="28"/>
              </w:rPr>
              <w:t>5,7</w:t>
            </w:r>
          </w:p>
        </w:tc>
      </w:tr>
      <w:tr w:rsidR="00614529" w:rsidRPr="000C1552" w:rsidTr="0056433F">
        <w:tc>
          <w:tcPr>
            <w:tcW w:w="861" w:type="dxa"/>
          </w:tcPr>
          <w:p w:rsidR="00614529" w:rsidRPr="000C1552" w:rsidRDefault="00614529" w:rsidP="0061452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6193" w:type="dxa"/>
          </w:tcPr>
          <w:p w:rsidR="00614529" w:rsidRPr="00100B6B" w:rsidRDefault="00614529" w:rsidP="00614529">
            <w:pPr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0C1552">
              <w:rPr>
                <w:sz w:val="28"/>
                <w:szCs w:val="28"/>
              </w:rPr>
              <w:t>Граждане, призванные на военную службу по мобилизации в Вооруженные силы Российской Федерации</w:t>
            </w:r>
          </w:p>
        </w:tc>
        <w:tc>
          <w:tcPr>
            <w:tcW w:w="1701" w:type="dxa"/>
          </w:tcPr>
          <w:p w:rsidR="00614529" w:rsidRPr="00614529" w:rsidRDefault="00614529" w:rsidP="0061452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1452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</w:tcPr>
          <w:p w:rsidR="00614529" w:rsidRPr="0056433F" w:rsidRDefault="00614529" w:rsidP="0061452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6433F">
              <w:rPr>
                <w:sz w:val="28"/>
                <w:szCs w:val="28"/>
              </w:rPr>
              <w:t>0,0</w:t>
            </w:r>
          </w:p>
        </w:tc>
      </w:tr>
      <w:tr w:rsidR="00614529" w:rsidRPr="000C1552" w:rsidTr="0056433F">
        <w:tc>
          <w:tcPr>
            <w:tcW w:w="861" w:type="dxa"/>
          </w:tcPr>
          <w:p w:rsidR="00614529" w:rsidRPr="000C1552" w:rsidRDefault="00614529" w:rsidP="0061452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C1552">
              <w:rPr>
                <w:sz w:val="28"/>
                <w:szCs w:val="28"/>
              </w:rPr>
              <w:t>1.3</w:t>
            </w:r>
          </w:p>
        </w:tc>
        <w:tc>
          <w:tcPr>
            <w:tcW w:w="6193" w:type="dxa"/>
          </w:tcPr>
          <w:p w:rsidR="00614529" w:rsidRPr="000C1552" w:rsidRDefault="00614529" w:rsidP="00614529">
            <w:pPr>
              <w:autoSpaceDE w:val="0"/>
              <w:autoSpaceDN w:val="0"/>
              <w:adjustRightInd w:val="0"/>
              <w:rPr>
                <w:sz w:val="28"/>
                <w:szCs w:val="28"/>
                <w:highlight w:val="red"/>
              </w:rPr>
            </w:pPr>
            <w:r w:rsidRPr="000C1552">
              <w:rPr>
                <w:sz w:val="28"/>
                <w:szCs w:val="28"/>
              </w:rPr>
              <w:t>Граждане, призванные на военную службу по мобилизации в Вооруженные силы Российской Федерации, а также их супруга (супруг), несовершеннолетние дети, родители (усыновители)</w:t>
            </w:r>
          </w:p>
        </w:tc>
        <w:tc>
          <w:tcPr>
            <w:tcW w:w="1701" w:type="dxa"/>
          </w:tcPr>
          <w:p w:rsidR="00614529" w:rsidRPr="00614529" w:rsidRDefault="00614529" w:rsidP="0061452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1452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</w:tcPr>
          <w:p w:rsidR="00614529" w:rsidRPr="0056433F" w:rsidRDefault="00614529" w:rsidP="0061452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6433F">
              <w:rPr>
                <w:sz w:val="28"/>
                <w:szCs w:val="28"/>
              </w:rPr>
              <w:t>0,0</w:t>
            </w:r>
          </w:p>
        </w:tc>
      </w:tr>
      <w:tr w:rsidR="00614529" w:rsidRPr="000C1552" w:rsidTr="0056433F">
        <w:tc>
          <w:tcPr>
            <w:tcW w:w="861" w:type="dxa"/>
          </w:tcPr>
          <w:p w:rsidR="00614529" w:rsidRPr="000C1552" w:rsidRDefault="00614529" w:rsidP="0061452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C1552">
              <w:rPr>
                <w:sz w:val="28"/>
                <w:szCs w:val="28"/>
              </w:rPr>
              <w:t>1.4</w:t>
            </w:r>
          </w:p>
        </w:tc>
        <w:tc>
          <w:tcPr>
            <w:tcW w:w="6193" w:type="dxa"/>
          </w:tcPr>
          <w:p w:rsidR="00614529" w:rsidRPr="000C1552" w:rsidRDefault="00614529" w:rsidP="0061452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C1552">
              <w:rPr>
                <w:sz w:val="28"/>
                <w:szCs w:val="28"/>
              </w:rPr>
              <w:t>Инвалид I группы</w:t>
            </w:r>
          </w:p>
        </w:tc>
        <w:tc>
          <w:tcPr>
            <w:tcW w:w="1701" w:type="dxa"/>
          </w:tcPr>
          <w:p w:rsidR="00614529" w:rsidRPr="00614529" w:rsidRDefault="00614529" w:rsidP="0061452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14529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</w:tcPr>
          <w:p w:rsidR="00614529" w:rsidRPr="0056433F" w:rsidRDefault="00614529" w:rsidP="0061452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6433F">
              <w:rPr>
                <w:sz w:val="28"/>
                <w:szCs w:val="28"/>
              </w:rPr>
              <w:t>0,0</w:t>
            </w:r>
          </w:p>
        </w:tc>
      </w:tr>
      <w:tr w:rsidR="00614529" w:rsidRPr="000C1552" w:rsidTr="0056433F">
        <w:tc>
          <w:tcPr>
            <w:tcW w:w="861" w:type="dxa"/>
          </w:tcPr>
          <w:p w:rsidR="00614529" w:rsidRPr="000C1552" w:rsidRDefault="00614529" w:rsidP="0061452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C1552">
              <w:rPr>
                <w:sz w:val="28"/>
                <w:szCs w:val="28"/>
              </w:rPr>
              <w:t>1.5</w:t>
            </w:r>
          </w:p>
        </w:tc>
        <w:tc>
          <w:tcPr>
            <w:tcW w:w="6193" w:type="dxa"/>
          </w:tcPr>
          <w:p w:rsidR="00614529" w:rsidRPr="000C1552" w:rsidRDefault="00614529" w:rsidP="0061452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C1552">
              <w:rPr>
                <w:sz w:val="28"/>
                <w:szCs w:val="28"/>
              </w:rPr>
              <w:t>Инвалиды II группы</w:t>
            </w:r>
          </w:p>
        </w:tc>
        <w:tc>
          <w:tcPr>
            <w:tcW w:w="1701" w:type="dxa"/>
          </w:tcPr>
          <w:p w:rsidR="00614529" w:rsidRPr="00614529" w:rsidRDefault="00614529" w:rsidP="0061452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14529">
              <w:rPr>
                <w:sz w:val="28"/>
                <w:szCs w:val="28"/>
              </w:rPr>
              <w:t>7,0</w:t>
            </w:r>
          </w:p>
        </w:tc>
        <w:tc>
          <w:tcPr>
            <w:tcW w:w="1559" w:type="dxa"/>
          </w:tcPr>
          <w:p w:rsidR="00614529" w:rsidRPr="0056433F" w:rsidRDefault="0056433F" w:rsidP="0061452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6433F">
              <w:rPr>
                <w:sz w:val="28"/>
                <w:szCs w:val="28"/>
              </w:rPr>
              <w:t>8,6</w:t>
            </w:r>
          </w:p>
        </w:tc>
      </w:tr>
      <w:tr w:rsidR="00614529" w:rsidRPr="000C1552" w:rsidTr="0056433F">
        <w:tc>
          <w:tcPr>
            <w:tcW w:w="861" w:type="dxa"/>
          </w:tcPr>
          <w:p w:rsidR="00614529" w:rsidRPr="000C1552" w:rsidRDefault="00614529" w:rsidP="0061452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C1552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6193" w:type="dxa"/>
          </w:tcPr>
          <w:p w:rsidR="00614529" w:rsidRPr="000C1552" w:rsidRDefault="00614529" w:rsidP="0061452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C1552">
              <w:rPr>
                <w:sz w:val="28"/>
                <w:szCs w:val="28"/>
              </w:rPr>
              <w:t>Лица, имеющие 3 и более несовершеннолетних детей, проживающих с ними совместно</w:t>
            </w:r>
          </w:p>
        </w:tc>
        <w:tc>
          <w:tcPr>
            <w:tcW w:w="1701" w:type="dxa"/>
          </w:tcPr>
          <w:p w:rsidR="00614529" w:rsidRPr="00614529" w:rsidRDefault="00614529" w:rsidP="0061452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14529">
              <w:rPr>
                <w:sz w:val="28"/>
                <w:szCs w:val="28"/>
              </w:rPr>
              <w:t>0,3</w:t>
            </w:r>
          </w:p>
        </w:tc>
        <w:tc>
          <w:tcPr>
            <w:tcW w:w="1559" w:type="dxa"/>
          </w:tcPr>
          <w:p w:rsidR="00614529" w:rsidRPr="0056433F" w:rsidRDefault="0056433F" w:rsidP="0061452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6433F">
              <w:rPr>
                <w:sz w:val="28"/>
                <w:szCs w:val="28"/>
              </w:rPr>
              <w:t>0,5</w:t>
            </w:r>
          </w:p>
        </w:tc>
      </w:tr>
      <w:tr w:rsidR="00614529" w:rsidRPr="000C1552" w:rsidTr="00F449C5">
        <w:tc>
          <w:tcPr>
            <w:tcW w:w="861" w:type="dxa"/>
          </w:tcPr>
          <w:p w:rsidR="00614529" w:rsidRPr="000C1552" w:rsidRDefault="00614529" w:rsidP="0061452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C1552">
              <w:rPr>
                <w:sz w:val="28"/>
                <w:szCs w:val="28"/>
              </w:rPr>
              <w:t>2.</w:t>
            </w:r>
          </w:p>
        </w:tc>
        <w:tc>
          <w:tcPr>
            <w:tcW w:w="6193" w:type="dxa"/>
          </w:tcPr>
          <w:p w:rsidR="00614529" w:rsidRPr="000C1552" w:rsidRDefault="00614529" w:rsidP="0061452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C1552">
              <w:rPr>
                <w:sz w:val="28"/>
                <w:szCs w:val="28"/>
              </w:rPr>
              <w:t>Численность налогоплательщиков, воспользовавшихся льготой, ед.</w:t>
            </w:r>
          </w:p>
        </w:tc>
        <w:tc>
          <w:tcPr>
            <w:tcW w:w="1701" w:type="dxa"/>
          </w:tcPr>
          <w:p w:rsidR="00614529" w:rsidRPr="0098241A" w:rsidRDefault="00614529" w:rsidP="0061452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8241A">
              <w:rPr>
                <w:sz w:val="28"/>
                <w:szCs w:val="28"/>
              </w:rPr>
              <w:t>27</w:t>
            </w:r>
          </w:p>
        </w:tc>
        <w:tc>
          <w:tcPr>
            <w:tcW w:w="1559" w:type="dxa"/>
          </w:tcPr>
          <w:p w:rsidR="00614529" w:rsidRPr="0098241A" w:rsidRDefault="0098241A" w:rsidP="0061452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8241A">
              <w:rPr>
                <w:sz w:val="28"/>
                <w:szCs w:val="28"/>
              </w:rPr>
              <w:t>26</w:t>
            </w:r>
          </w:p>
        </w:tc>
      </w:tr>
      <w:tr w:rsidR="00614529" w:rsidRPr="000C1552" w:rsidTr="00F449C5">
        <w:tc>
          <w:tcPr>
            <w:tcW w:w="861" w:type="dxa"/>
          </w:tcPr>
          <w:p w:rsidR="00614529" w:rsidRPr="000C1552" w:rsidRDefault="00614529" w:rsidP="0061452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C1552">
              <w:rPr>
                <w:sz w:val="28"/>
                <w:szCs w:val="28"/>
              </w:rPr>
              <w:t>3.</w:t>
            </w:r>
          </w:p>
        </w:tc>
        <w:tc>
          <w:tcPr>
            <w:tcW w:w="6193" w:type="dxa"/>
          </w:tcPr>
          <w:p w:rsidR="00614529" w:rsidRPr="000C1552" w:rsidRDefault="00614529" w:rsidP="0061452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C1552">
              <w:rPr>
                <w:sz w:val="28"/>
                <w:szCs w:val="28"/>
              </w:rPr>
              <w:t>Общее количество налогоплательщиков, ед.</w:t>
            </w:r>
          </w:p>
        </w:tc>
        <w:tc>
          <w:tcPr>
            <w:tcW w:w="1701" w:type="dxa"/>
          </w:tcPr>
          <w:p w:rsidR="00614529" w:rsidRPr="0098241A" w:rsidRDefault="00614529" w:rsidP="0061452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8241A">
              <w:rPr>
                <w:sz w:val="28"/>
                <w:szCs w:val="28"/>
              </w:rPr>
              <w:t>1023</w:t>
            </w:r>
          </w:p>
        </w:tc>
        <w:tc>
          <w:tcPr>
            <w:tcW w:w="1559" w:type="dxa"/>
          </w:tcPr>
          <w:p w:rsidR="00614529" w:rsidRPr="0098241A" w:rsidRDefault="0098241A" w:rsidP="0061452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8241A">
              <w:rPr>
                <w:sz w:val="28"/>
                <w:szCs w:val="28"/>
              </w:rPr>
              <w:t>1035</w:t>
            </w:r>
          </w:p>
        </w:tc>
      </w:tr>
    </w:tbl>
    <w:p w:rsidR="00982B4C" w:rsidRPr="000C1552" w:rsidRDefault="00982B4C" w:rsidP="00982B4C">
      <w:pPr>
        <w:ind w:firstLine="709"/>
        <w:jc w:val="both"/>
        <w:rPr>
          <w:sz w:val="28"/>
          <w:szCs w:val="28"/>
          <w:highlight w:val="yellow"/>
        </w:rPr>
      </w:pPr>
    </w:p>
    <w:p w:rsidR="00982B4C" w:rsidRPr="000C1552" w:rsidRDefault="00982B4C" w:rsidP="00982B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C1552">
        <w:rPr>
          <w:sz w:val="28"/>
          <w:szCs w:val="28"/>
        </w:rPr>
        <w:t>Предоставленная налоговая льгота по земельному налогу относится к</w:t>
      </w:r>
      <w:r>
        <w:rPr>
          <w:sz w:val="28"/>
          <w:szCs w:val="28"/>
        </w:rPr>
        <w:t xml:space="preserve"> </w:t>
      </w:r>
      <w:r w:rsidRPr="000C1552">
        <w:rPr>
          <w:sz w:val="28"/>
          <w:szCs w:val="28"/>
        </w:rPr>
        <w:t>социальным налоговым расходам.</w:t>
      </w:r>
    </w:p>
    <w:p w:rsidR="00982B4C" w:rsidRDefault="00982B4C" w:rsidP="00982B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 w:rsidRPr="000C1552">
        <w:rPr>
          <w:sz w:val="28"/>
          <w:szCs w:val="28"/>
        </w:rPr>
        <w:t>оценки эффективности налоговых расходов за оцениваемый 202</w:t>
      </w:r>
      <w:r w:rsidR="00507A2D">
        <w:rPr>
          <w:sz w:val="28"/>
          <w:szCs w:val="28"/>
        </w:rPr>
        <w:t>5</w:t>
      </w:r>
      <w:r w:rsidRPr="000C1552">
        <w:rPr>
          <w:sz w:val="28"/>
          <w:szCs w:val="28"/>
        </w:rPr>
        <w:t xml:space="preserve"> год предоставлены в таблицах к настоящему приложению</w:t>
      </w:r>
      <w:r>
        <w:rPr>
          <w:sz w:val="28"/>
          <w:szCs w:val="28"/>
        </w:rPr>
        <w:t>.</w:t>
      </w:r>
    </w:p>
    <w:p w:rsidR="000B225D" w:rsidRPr="006B7374" w:rsidRDefault="000B225D" w:rsidP="00FC13F7">
      <w:pPr>
        <w:pStyle w:val="210"/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</w:p>
    <w:p w:rsidR="000B225D" w:rsidRPr="006B7374" w:rsidRDefault="000B225D" w:rsidP="003D5D59">
      <w:pPr>
        <w:ind w:left="-357" w:firstLine="284"/>
        <w:jc w:val="center"/>
        <w:rPr>
          <w:color w:val="000000" w:themeColor="text1"/>
          <w:sz w:val="28"/>
          <w:szCs w:val="28"/>
        </w:rPr>
      </w:pPr>
    </w:p>
    <w:p w:rsidR="000B225D" w:rsidRPr="006B7374" w:rsidRDefault="000B225D" w:rsidP="00FC13F7">
      <w:pPr>
        <w:ind w:firstLine="708"/>
        <w:jc w:val="both"/>
        <w:rPr>
          <w:color w:val="000000" w:themeColor="text1"/>
          <w:sz w:val="28"/>
          <w:szCs w:val="28"/>
        </w:rPr>
      </w:pPr>
      <w:r w:rsidRPr="006B7374">
        <w:rPr>
          <w:b/>
          <w:color w:val="000000" w:themeColor="text1"/>
          <w:sz w:val="28"/>
          <w:szCs w:val="28"/>
        </w:rPr>
        <w:tab/>
      </w:r>
    </w:p>
    <w:p w:rsidR="000B225D" w:rsidRPr="006B7374" w:rsidRDefault="000B225D" w:rsidP="003D5D59">
      <w:pPr>
        <w:rPr>
          <w:color w:val="000000" w:themeColor="text1"/>
          <w:sz w:val="28"/>
          <w:szCs w:val="28"/>
        </w:rPr>
      </w:pPr>
    </w:p>
    <w:p w:rsidR="000B225D" w:rsidRPr="006B7374" w:rsidRDefault="000B225D" w:rsidP="003D5D59">
      <w:pPr>
        <w:rPr>
          <w:color w:val="000000" w:themeColor="text1"/>
          <w:sz w:val="28"/>
          <w:szCs w:val="28"/>
        </w:rPr>
      </w:pPr>
    </w:p>
    <w:p w:rsidR="000B225D" w:rsidRPr="006B7374" w:rsidRDefault="000B225D" w:rsidP="003D5D59">
      <w:pPr>
        <w:rPr>
          <w:color w:val="000000" w:themeColor="text1"/>
          <w:sz w:val="28"/>
          <w:szCs w:val="28"/>
        </w:rPr>
      </w:pPr>
    </w:p>
    <w:p w:rsidR="000B225D" w:rsidRPr="006B7374" w:rsidRDefault="000B225D" w:rsidP="003D5D59">
      <w:pPr>
        <w:rPr>
          <w:color w:val="000000" w:themeColor="text1"/>
          <w:sz w:val="28"/>
          <w:szCs w:val="28"/>
        </w:rPr>
      </w:pPr>
    </w:p>
    <w:p w:rsidR="00800BAE" w:rsidRDefault="00800BAE" w:rsidP="003D5D59">
      <w:pPr>
        <w:rPr>
          <w:color w:val="000000" w:themeColor="text1"/>
          <w:sz w:val="28"/>
          <w:szCs w:val="28"/>
        </w:rPr>
        <w:sectPr w:rsidR="00800BAE" w:rsidSect="00BD70E7">
          <w:pgSz w:w="11906" w:h="16838"/>
          <w:pgMar w:top="624" w:right="567" w:bottom="567" w:left="1134" w:header="709" w:footer="709" w:gutter="0"/>
          <w:cols w:space="720"/>
        </w:sectPr>
      </w:pPr>
    </w:p>
    <w:p w:rsidR="000B225D" w:rsidRPr="006B7374" w:rsidRDefault="000B225D" w:rsidP="00CF3D2C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  <w:r w:rsidRPr="006B7374">
        <w:rPr>
          <w:color w:val="000000" w:themeColor="text1"/>
          <w:sz w:val="28"/>
          <w:szCs w:val="28"/>
        </w:rPr>
        <w:lastRenderedPageBreak/>
        <w:t>Результаты оценки эффективности налоговых расходов за оцениваемый 20</w:t>
      </w:r>
      <w:r w:rsidR="0019155E" w:rsidRPr="006B7374">
        <w:rPr>
          <w:color w:val="000000" w:themeColor="text1"/>
          <w:sz w:val="28"/>
          <w:szCs w:val="28"/>
        </w:rPr>
        <w:t>2</w:t>
      </w:r>
      <w:r w:rsidR="00507A2D">
        <w:rPr>
          <w:color w:val="000000" w:themeColor="text1"/>
          <w:sz w:val="28"/>
          <w:szCs w:val="28"/>
        </w:rPr>
        <w:t>5</w:t>
      </w:r>
      <w:r w:rsidRPr="006B7374">
        <w:rPr>
          <w:color w:val="000000" w:themeColor="text1"/>
          <w:sz w:val="28"/>
          <w:szCs w:val="28"/>
        </w:rPr>
        <w:t xml:space="preserve"> год</w:t>
      </w:r>
    </w:p>
    <w:p w:rsidR="000B225D" w:rsidRPr="006B7374" w:rsidRDefault="000B225D" w:rsidP="00CF3D2C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</w:p>
    <w:p w:rsidR="000B225D" w:rsidRPr="006B7374" w:rsidRDefault="000B225D" w:rsidP="00CF3D2C">
      <w:pPr>
        <w:pStyle w:val="af0"/>
        <w:numPr>
          <w:ilvl w:val="0"/>
          <w:numId w:val="9"/>
        </w:numPr>
        <w:suppressAutoHyphens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6B7374">
        <w:rPr>
          <w:color w:val="000000" w:themeColor="text1"/>
          <w:sz w:val="28"/>
          <w:szCs w:val="28"/>
        </w:rPr>
        <w:t>Оценка целесообразности налогового расхода</w:t>
      </w:r>
    </w:p>
    <w:p w:rsidR="000B225D" w:rsidRPr="006B7374" w:rsidRDefault="000B225D" w:rsidP="00CF3D2C">
      <w:pPr>
        <w:pStyle w:val="af0"/>
        <w:autoSpaceDE w:val="0"/>
        <w:autoSpaceDN w:val="0"/>
        <w:adjustRightInd w:val="0"/>
        <w:ind w:left="5747"/>
        <w:rPr>
          <w:color w:val="000000" w:themeColor="text1"/>
          <w:sz w:val="16"/>
          <w:szCs w:val="20"/>
        </w:rPr>
      </w:pPr>
    </w:p>
    <w:tbl>
      <w:tblPr>
        <w:tblW w:w="49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3000"/>
        <w:gridCol w:w="4506"/>
        <w:gridCol w:w="3350"/>
        <w:gridCol w:w="2366"/>
        <w:gridCol w:w="1756"/>
      </w:tblGrid>
      <w:tr w:rsidR="000B225D" w:rsidRPr="000A76D9" w:rsidTr="000A76D9">
        <w:trPr>
          <w:trHeight w:val="316"/>
        </w:trPr>
        <w:tc>
          <w:tcPr>
            <w:tcW w:w="207" w:type="pct"/>
            <w:vMerge w:val="restart"/>
          </w:tcPr>
          <w:p w:rsidR="000B225D" w:rsidRPr="000A76D9" w:rsidRDefault="000B225D" w:rsidP="000A76D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>№ п</w:t>
            </w:r>
            <w:r w:rsidR="000A76D9" w:rsidRPr="000A76D9">
              <w:rPr>
                <w:color w:val="000000" w:themeColor="text1"/>
                <w:sz w:val="22"/>
                <w:szCs w:val="22"/>
              </w:rPr>
              <w:t>/п</w:t>
            </w:r>
          </w:p>
        </w:tc>
        <w:tc>
          <w:tcPr>
            <w:tcW w:w="960" w:type="pct"/>
            <w:vMerge w:val="restart"/>
          </w:tcPr>
          <w:p w:rsidR="000B225D" w:rsidRPr="000A76D9" w:rsidRDefault="000B225D" w:rsidP="000A76D9">
            <w:pPr>
              <w:jc w:val="center"/>
              <w:rPr>
                <w:rFonts w:ascii="Proxima Nova Rg" w:hAnsi="Proxima Nova Rg"/>
                <w:color w:val="000000" w:themeColor="text1"/>
                <w:sz w:val="22"/>
                <w:szCs w:val="22"/>
              </w:rPr>
            </w:pPr>
            <w:r w:rsidRPr="000A76D9">
              <w:rPr>
                <w:rFonts w:ascii="Proxima Nova Rg" w:hAnsi="Proxima Nova Rg"/>
                <w:color w:val="000000" w:themeColor="text1"/>
                <w:sz w:val="22"/>
                <w:szCs w:val="22"/>
              </w:rPr>
              <w:t xml:space="preserve">Наименование налогового расхода </w:t>
            </w:r>
            <w:r w:rsidR="003A3B32" w:rsidRPr="000A76D9">
              <w:rPr>
                <w:color w:val="000000" w:themeColor="text1"/>
                <w:sz w:val="22"/>
                <w:szCs w:val="22"/>
              </w:rPr>
              <w:t>Керчикского</w:t>
            </w:r>
            <w:r w:rsidRPr="000A76D9">
              <w:rPr>
                <w:color w:val="000000" w:themeColor="text1"/>
                <w:sz w:val="22"/>
                <w:szCs w:val="22"/>
              </w:rPr>
              <w:t xml:space="preserve"> сельского поселения</w:t>
            </w:r>
            <w:r w:rsidRPr="000A76D9">
              <w:rPr>
                <w:rFonts w:ascii="Proxima Nova Rg" w:hAnsi="Proxima Nova Rg"/>
                <w:color w:val="000000" w:themeColor="text1"/>
                <w:sz w:val="22"/>
                <w:szCs w:val="22"/>
              </w:rPr>
              <w:t xml:space="preserve">/ реквизиты нормативного правового акта </w:t>
            </w:r>
            <w:r w:rsidR="003A3B32" w:rsidRPr="000A76D9">
              <w:rPr>
                <w:color w:val="000000" w:themeColor="text1"/>
                <w:sz w:val="22"/>
                <w:szCs w:val="22"/>
              </w:rPr>
              <w:t>Керчикского</w:t>
            </w:r>
            <w:r w:rsidRPr="000A76D9">
              <w:rPr>
                <w:color w:val="000000" w:themeColor="text1"/>
                <w:sz w:val="22"/>
                <w:szCs w:val="22"/>
              </w:rPr>
              <w:t xml:space="preserve"> сельского поселения</w:t>
            </w:r>
            <w:r w:rsidRPr="000A76D9">
              <w:rPr>
                <w:rFonts w:ascii="Proxima Nova Rg" w:hAnsi="Proxima Nova Rg"/>
                <w:color w:val="000000" w:themeColor="text1"/>
                <w:sz w:val="22"/>
                <w:szCs w:val="22"/>
              </w:rPr>
              <w:t>, устанавливающего налоговый расход</w:t>
            </w:r>
          </w:p>
        </w:tc>
        <w:tc>
          <w:tcPr>
            <w:tcW w:w="1442" w:type="pct"/>
            <w:vMerge w:val="restart"/>
          </w:tcPr>
          <w:p w:rsidR="000B225D" w:rsidRPr="000A76D9" w:rsidRDefault="000B225D" w:rsidP="000A76D9">
            <w:pPr>
              <w:jc w:val="center"/>
              <w:rPr>
                <w:rFonts w:ascii="Proxima Nova Rg" w:hAnsi="Proxima Nova Rg"/>
                <w:color w:val="000000" w:themeColor="text1"/>
                <w:sz w:val="22"/>
                <w:szCs w:val="22"/>
              </w:rPr>
            </w:pPr>
            <w:r w:rsidRPr="000A76D9">
              <w:rPr>
                <w:rFonts w:ascii="Proxima Nova Rg" w:hAnsi="Proxima Nova Rg"/>
                <w:color w:val="000000" w:themeColor="text1"/>
                <w:sz w:val="22"/>
                <w:szCs w:val="22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1829" w:type="pct"/>
            <w:gridSpan w:val="2"/>
          </w:tcPr>
          <w:p w:rsidR="000B225D" w:rsidRPr="000A76D9" w:rsidRDefault="000B225D" w:rsidP="000A76D9">
            <w:pPr>
              <w:jc w:val="center"/>
              <w:rPr>
                <w:rFonts w:ascii="Proxima Nova Rg" w:hAnsi="Proxima Nova Rg"/>
                <w:color w:val="000000" w:themeColor="text1"/>
                <w:sz w:val="22"/>
                <w:szCs w:val="22"/>
              </w:rPr>
            </w:pPr>
            <w:r w:rsidRPr="000A76D9">
              <w:rPr>
                <w:rFonts w:ascii="Proxima Nova Rg" w:hAnsi="Proxima Nova Rg"/>
                <w:color w:val="000000" w:themeColor="text1"/>
                <w:sz w:val="22"/>
                <w:szCs w:val="22"/>
              </w:rPr>
              <w:t>Критерии целесообразности</w:t>
            </w:r>
          </w:p>
        </w:tc>
        <w:tc>
          <w:tcPr>
            <w:tcW w:w="563" w:type="pct"/>
            <w:vMerge w:val="restart"/>
          </w:tcPr>
          <w:p w:rsidR="000B225D" w:rsidRPr="000A76D9" w:rsidRDefault="000B225D" w:rsidP="000A76D9">
            <w:pPr>
              <w:jc w:val="center"/>
              <w:rPr>
                <w:rFonts w:ascii="Proxima Nova Rg" w:hAnsi="Proxima Nova Rg"/>
                <w:color w:val="000000" w:themeColor="text1"/>
                <w:sz w:val="22"/>
                <w:szCs w:val="22"/>
              </w:rPr>
            </w:pPr>
            <w:r w:rsidRPr="000A76D9">
              <w:rPr>
                <w:rFonts w:ascii="Proxima Nova Rg" w:hAnsi="Proxima Nova Rg"/>
                <w:color w:val="000000" w:themeColor="text1"/>
                <w:sz w:val="22"/>
                <w:szCs w:val="22"/>
              </w:rPr>
              <w:t>Оценка результативности налогового расхода (целесообразен/нецелесообразен)</w:t>
            </w:r>
          </w:p>
        </w:tc>
      </w:tr>
      <w:tr w:rsidR="000B225D" w:rsidRPr="000A76D9" w:rsidTr="000A76D9">
        <w:trPr>
          <w:trHeight w:val="1931"/>
        </w:trPr>
        <w:tc>
          <w:tcPr>
            <w:tcW w:w="207" w:type="pct"/>
            <w:vMerge/>
          </w:tcPr>
          <w:p w:rsidR="000B225D" w:rsidRPr="000A76D9" w:rsidRDefault="000B225D" w:rsidP="008C641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60" w:type="pct"/>
            <w:vMerge/>
          </w:tcPr>
          <w:p w:rsidR="000B225D" w:rsidRPr="000A76D9" w:rsidRDefault="000B225D" w:rsidP="008C641A">
            <w:pPr>
              <w:spacing w:after="150"/>
              <w:jc w:val="center"/>
              <w:rPr>
                <w:rFonts w:ascii="Proxima Nova Rg" w:hAnsi="Proxima Nova Rg"/>
                <w:color w:val="000000" w:themeColor="text1"/>
                <w:sz w:val="22"/>
                <w:szCs w:val="22"/>
              </w:rPr>
            </w:pPr>
          </w:p>
        </w:tc>
        <w:tc>
          <w:tcPr>
            <w:tcW w:w="1442" w:type="pct"/>
            <w:vMerge/>
          </w:tcPr>
          <w:p w:rsidR="000B225D" w:rsidRPr="000A76D9" w:rsidRDefault="000B225D" w:rsidP="008C641A">
            <w:pPr>
              <w:spacing w:after="150"/>
              <w:jc w:val="center"/>
              <w:rPr>
                <w:rFonts w:ascii="Proxima Nova Rg" w:hAnsi="Proxima Nova Rg"/>
                <w:color w:val="000000" w:themeColor="text1"/>
                <w:sz w:val="22"/>
                <w:szCs w:val="22"/>
              </w:rPr>
            </w:pPr>
          </w:p>
        </w:tc>
        <w:tc>
          <w:tcPr>
            <w:tcW w:w="1072" w:type="pct"/>
          </w:tcPr>
          <w:p w:rsidR="000B225D" w:rsidRPr="000A76D9" w:rsidRDefault="000B225D" w:rsidP="000A76D9">
            <w:pPr>
              <w:jc w:val="center"/>
              <w:rPr>
                <w:rFonts w:ascii="Proxima Nova Rg" w:hAnsi="Proxima Nova Rg"/>
                <w:color w:val="000000" w:themeColor="text1"/>
                <w:sz w:val="22"/>
                <w:szCs w:val="22"/>
              </w:rPr>
            </w:pPr>
            <w:r w:rsidRPr="000A76D9">
              <w:rPr>
                <w:rFonts w:ascii="Proxima Nova Rg" w:hAnsi="Proxima Nova Rg"/>
                <w:color w:val="000000" w:themeColor="text1"/>
                <w:sz w:val="22"/>
                <w:szCs w:val="22"/>
              </w:rPr>
              <w:t xml:space="preserve">Соответствие налогового расхода </w:t>
            </w:r>
            <w:r w:rsidR="003A3B32" w:rsidRPr="000A76D9">
              <w:rPr>
                <w:color w:val="000000" w:themeColor="text1"/>
                <w:sz w:val="22"/>
                <w:szCs w:val="22"/>
              </w:rPr>
              <w:t>Керчикского</w:t>
            </w:r>
            <w:r w:rsidRPr="000A76D9">
              <w:rPr>
                <w:color w:val="000000" w:themeColor="text1"/>
                <w:sz w:val="22"/>
                <w:szCs w:val="22"/>
              </w:rPr>
              <w:t xml:space="preserve"> сельского поселения</w:t>
            </w:r>
            <w:r w:rsidRPr="000A76D9">
              <w:rPr>
                <w:rFonts w:ascii="Proxima Nova Rg" w:hAnsi="Proxima Nova Rg"/>
                <w:color w:val="000000" w:themeColor="text1"/>
                <w:sz w:val="22"/>
                <w:szCs w:val="22"/>
              </w:rPr>
              <w:t xml:space="preserve"> целям </w:t>
            </w:r>
            <w:r w:rsidRPr="000A76D9">
              <w:rPr>
                <w:color w:val="000000" w:themeColor="text1"/>
                <w:sz w:val="22"/>
                <w:szCs w:val="22"/>
              </w:rPr>
              <w:t>муниципаль</w:t>
            </w:r>
            <w:r w:rsidRPr="000A76D9">
              <w:rPr>
                <w:rFonts w:ascii="Proxima Nova Rg" w:hAnsi="Proxima Nova Rg"/>
                <w:color w:val="000000" w:themeColor="text1"/>
                <w:sz w:val="22"/>
                <w:szCs w:val="22"/>
              </w:rPr>
              <w:t xml:space="preserve">ной программы </w:t>
            </w:r>
            <w:r w:rsidR="003A3B32" w:rsidRPr="000A76D9">
              <w:rPr>
                <w:color w:val="000000" w:themeColor="text1"/>
                <w:sz w:val="22"/>
                <w:szCs w:val="22"/>
              </w:rPr>
              <w:t xml:space="preserve">Керчикского </w:t>
            </w:r>
            <w:r w:rsidRPr="000A76D9">
              <w:rPr>
                <w:color w:val="000000" w:themeColor="text1"/>
                <w:sz w:val="22"/>
                <w:szCs w:val="22"/>
              </w:rPr>
              <w:t>сельского поселения</w:t>
            </w:r>
            <w:r w:rsidRPr="000A76D9">
              <w:rPr>
                <w:rFonts w:ascii="Proxima Nova Rg" w:hAnsi="Proxima Nova Rg"/>
                <w:color w:val="000000" w:themeColor="text1"/>
                <w:sz w:val="22"/>
                <w:szCs w:val="22"/>
              </w:rPr>
              <w:t xml:space="preserve"> «</w:t>
            </w:r>
            <w:r w:rsidRPr="000A76D9">
              <w:rPr>
                <w:color w:val="000000" w:themeColor="text1"/>
                <w:sz w:val="22"/>
                <w:szCs w:val="22"/>
              </w:rPr>
              <w:t>Управление муниципальными финансами</w:t>
            </w:r>
            <w:r w:rsidRPr="000A76D9">
              <w:rPr>
                <w:rFonts w:ascii="Proxima Nova Rg" w:hAnsi="Proxima Nova Rg"/>
                <w:color w:val="000000" w:themeColor="text1"/>
                <w:sz w:val="22"/>
                <w:szCs w:val="22"/>
              </w:rPr>
              <w:t>» (соответствует/не соответствует)</w:t>
            </w:r>
          </w:p>
        </w:tc>
        <w:tc>
          <w:tcPr>
            <w:tcW w:w="756" w:type="pct"/>
          </w:tcPr>
          <w:p w:rsidR="000B225D" w:rsidRPr="000A76D9" w:rsidRDefault="000B225D" w:rsidP="000A76D9">
            <w:pPr>
              <w:jc w:val="center"/>
              <w:rPr>
                <w:rFonts w:ascii="Proxima Nova Rg" w:hAnsi="Proxima Nova Rg"/>
                <w:color w:val="000000" w:themeColor="text1"/>
                <w:sz w:val="22"/>
                <w:szCs w:val="22"/>
              </w:rPr>
            </w:pPr>
            <w:r w:rsidRPr="000A76D9">
              <w:rPr>
                <w:rFonts w:ascii="Proxima Nova Rg" w:hAnsi="Proxima Nova Rg"/>
                <w:color w:val="000000" w:themeColor="text1"/>
                <w:sz w:val="22"/>
                <w:szCs w:val="22"/>
              </w:rPr>
              <w:t xml:space="preserve"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плательщиков, за </w:t>
            </w:r>
            <w:r w:rsidRPr="000A76D9">
              <w:rPr>
                <w:color w:val="000000" w:themeColor="text1"/>
                <w:sz w:val="22"/>
                <w:szCs w:val="22"/>
              </w:rPr>
              <w:t xml:space="preserve">5 </w:t>
            </w:r>
            <w:r w:rsidRPr="000A76D9">
              <w:rPr>
                <w:rFonts w:ascii="Proxima Nova Rg" w:hAnsi="Proxima Nova Rg"/>
                <w:color w:val="000000" w:themeColor="text1"/>
                <w:sz w:val="22"/>
                <w:szCs w:val="22"/>
              </w:rPr>
              <w:t>-летний период)</w:t>
            </w:r>
          </w:p>
        </w:tc>
        <w:tc>
          <w:tcPr>
            <w:tcW w:w="563" w:type="pct"/>
            <w:vMerge/>
          </w:tcPr>
          <w:p w:rsidR="000B225D" w:rsidRPr="000A76D9" w:rsidRDefault="000B225D" w:rsidP="008C641A">
            <w:pPr>
              <w:spacing w:after="15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0B225D" w:rsidRPr="000A76D9" w:rsidTr="005C2DB7">
        <w:trPr>
          <w:trHeight w:val="233"/>
        </w:trPr>
        <w:tc>
          <w:tcPr>
            <w:tcW w:w="207" w:type="pct"/>
          </w:tcPr>
          <w:p w:rsidR="000B225D" w:rsidRPr="000A76D9" w:rsidRDefault="000B225D" w:rsidP="008C641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>А</w:t>
            </w:r>
          </w:p>
        </w:tc>
        <w:tc>
          <w:tcPr>
            <w:tcW w:w="960" w:type="pct"/>
          </w:tcPr>
          <w:p w:rsidR="000B225D" w:rsidRPr="000A76D9" w:rsidRDefault="000B225D" w:rsidP="008C641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442" w:type="pct"/>
          </w:tcPr>
          <w:p w:rsidR="000B225D" w:rsidRPr="000A76D9" w:rsidRDefault="000B225D" w:rsidP="008C641A">
            <w:pPr>
              <w:ind w:left="-61"/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072" w:type="pct"/>
          </w:tcPr>
          <w:p w:rsidR="000B225D" w:rsidRPr="000A76D9" w:rsidRDefault="000B225D" w:rsidP="008C641A">
            <w:pPr>
              <w:ind w:left="-61"/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756" w:type="pct"/>
          </w:tcPr>
          <w:p w:rsidR="000B225D" w:rsidRPr="000A76D9" w:rsidRDefault="000B225D" w:rsidP="008C641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563" w:type="pct"/>
          </w:tcPr>
          <w:p w:rsidR="000B225D" w:rsidRPr="000A76D9" w:rsidRDefault="000B225D" w:rsidP="008C641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0B225D" w:rsidRPr="000A76D9" w:rsidTr="000A76D9">
        <w:tc>
          <w:tcPr>
            <w:tcW w:w="207" w:type="pct"/>
          </w:tcPr>
          <w:p w:rsidR="000B225D" w:rsidRPr="000A76D9" w:rsidRDefault="000B225D" w:rsidP="008C641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60" w:type="pct"/>
          </w:tcPr>
          <w:p w:rsidR="000B225D" w:rsidRPr="000A76D9" w:rsidRDefault="000B225D" w:rsidP="00C266B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 xml:space="preserve">Предоставление налоговых льгот/ </w:t>
            </w:r>
            <w:r w:rsidRPr="000A76D9">
              <w:rPr>
                <w:bCs/>
                <w:color w:val="000000" w:themeColor="text1"/>
                <w:sz w:val="22"/>
                <w:szCs w:val="22"/>
                <w:lang w:eastAsia="ar-SA"/>
              </w:rPr>
              <w:t xml:space="preserve">решение Собрания депутатов </w:t>
            </w:r>
            <w:r w:rsidR="003A3B32" w:rsidRPr="000A76D9">
              <w:rPr>
                <w:bCs/>
                <w:color w:val="000000" w:themeColor="text1"/>
                <w:sz w:val="22"/>
                <w:szCs w:val="22"/>
                <w:lang w:eastAsia="ar-SA"/>
              </w:rPr>
              <w:t>Керчикского</w:t>
            </w:r>
            <w:r w:rsidRPr="000A76D9">
              <w:rPr>
                <w:bCs/>
                <w:color w:val="000000" w:themeColor="text1"/>
                <w:sz w:val="22"/>
                <w:szCs w:val="22"/>
                <w:lang w:eastAsia="ar-SA"/>
              </w:rPr>
              <w:t xml:space="preserve"> сельского поселения  </w:t>
            </w:r>
            <w:r w:rsidR="00233084" w:rsidRPr="000A76D9">
              <w:rPr>
                <w:bCs/>
                <w:color w:val="000000" w:themeColor="text1"/>
                <w:sz w:val="22"/>
                <w:szCs w:val="22"/>
                <w:lang w:eastAsia="ar-SA"/>
              </w:rPr>
              <w:t xml:space="preserve">от </w:t>
            </w:r>
            <w:r w:rsidR="008D3373" w:rsidRPr="000A76D9">
              <w:rPr>
                <w:bCs/>
                <w:color w:val="000000" w:themeColor="text1"/>
                <w:sz w:val="22"/>
                <w:szCs w:val="22"/>
                <w:lang w:eastAsia="ar-SA"/>
              </w:rPr>
              <w:t>08.12</w:t>
            </w:r>
            <w:r w:rsidR="00233084" w:rsidRPr="000A76D9">
              <w:rPr>
                <w:bCs/>
                <w:color w:val="000000" w:themeColor="text1"/>
                <w:sz w:val="22"/>
                <w:szCs w:val="22"/>
                <w:lang w:eastAsia="ar-SA"/>
              </w:rPr>
              <w:t>.20</w:t>
            </w:r>
            <w:r w:rsidR="008D3373" w:rsidRPr="000A76D9">
              <w:rPr>
                <w:bCs/>
                <w:color w:val="000000" w:themeColor="text1"/>
                <w:sz w:val="22"/>
                <w:szCs w:val="22"/>
                <w:lang w:eastAsia="ar-SA"/>
              </w:rPr>
              <w:t>23</w:t>
            </w:r>
            <w:r w:rsidR="00233084" w:rsidRPr="000A76D9">
              <w:rPr>
                <w:bCs/>
                <w:color w:val="000000" w:themeColor="text1"/>
                <w:sz w:val="22"/>
                <w:szCs w:val="22"/>
                <w:lang w:eastAsia="ar-SA"/>
              </w:rPr>
              <w:t xml:space="preserve"> № </w:t>
            </w:r>
            <w:r w:rsidR="008D3373" w:rsidRPr="000A76D9">
              <w:rPr>
                <w:bCs/>
                <w:color w:val="000000" w:themeColor="text1"/>
                <w:sz w:val="22"/>
                <w:szCs w:val="22"/>
                <w:lang w:eastAsia="ar-SA"/>
              </w:rPr>
              <w:t>75</w:t>
            </w:r>
            <w:r w:rsidR="00233084" w:rsidRPr="000A76D9">
              <w:rPr>
                <w:bCs/>
                <w:color w:val="000000" w:themeColor="text1"/>
                <w:sz w:val="22"/>
                <w:szCs w:val="22"/>
                <w:lang w:eastAsia="ar-SA"/>
              </w:rPr>
              <w:t xml:space="preserve"> "О земельном налоге " </w:t>
            </w:r>
            <w:r w:rsidR="00943E0E" w:rsidRPr="000A76D9">
              <w:rPr>
                <w:bCs/>
                <w:color w:val="000000" w:themeColor="text1"/>
                <w:sz w:val="22"/>
                <w:szCs w:val="22"/>
                <w:lang w:eastAsia="ar-SA"/>
              </w:rPr>
              <w:t>(</w:t>
            </w:r>
            <w:r w:rsidR="004B4740" w:rsidRPr="000A76D9">
              <w:rPr>
                <w:bCs/>
                <w:color w:val="000000"/>
                <w:sz w:val="22"/>
                <w:szCs w:val="22"/>
                <w:lang w:eastAsia="ar-SA"/>
              </w:rPr>
              <w:t xml:space="preserve">в ред. от </w:t>
            </w:r>
            <w:r w:rsidR="00C266BA" w:rsidRPr="000A76D9">
              <w:rPr>
                <w:bCs/>
                <w:color w:val="000000"/>
                <w:sz w:val="22"/>
                <w:szCs w:val="22"/>
                <w:lang w:eastAsia="ar-SA"/>
              </w:rPr>
              <w:t>15.02.2024 №85, от 05.09.2024 №99, от 11.03.2025 №125, от 03.03.2026 №159, от 06.05.2026 №164; от 23.06.2026 №168</w:t>
            </w:r>
            <w:r w:rsidR="00943E0E" w:rsidRPr="000A76D9">
              <w:rPr>
                <w:bCs/>
                <w:color w:val="000000" w:themeColor="text1"/>
                <w:sz w:val="22"/>
                <w:szCs w:val="22"/>
                <w:lang w:eastAsia="ar-SA"/>
              </w:rPr>
              <w:t>)</w:t>
            </w:r>
          </w:p>
        </w:tc>
        <w:tc>
          <w:tcPr>
            <w:tcW w:w="1442" w:type="pct"/>
          </w:tcPr>
          <w:p w:rsidR="00906EC1" w:rsidRPr="000A76D9" w:rsidRDefault="000A76D9" w:rsidP="000A76D9">
            <w:pPr>
              <w:pStyle w:val="11"/>
              <w:widowControl w:val="0"/>
              <w:suppressAutoHyphens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 </w:t>
            </w:r>
            <w:r w:rsidR="00906EC1" w:rsidRPr="000A76D9">
              <w:rPr>
                <w:rFonts w:ascii="Times New Roman" w:hAnsi="Times New Roman" w:cs="Times New Roman"/>
                <w:color w:val="000000"/>
              </w:rPr>
              <w:t>Героев Советского Союза, Героев Российской Федерации, Героев Социалистического труда, полных кавалеров ордена Славы;</w:t>
            </w:r>
          </w:p>
          <w:p w:rsidR="00906EC1" w:rsidRPr="000A76D9" w:rsidRDefault="00906EC1" w:rsidP="008D3373">
            <w:pPr>
              <w:pStyle w:val="11"/>
              <w:widowControl w:val="0"/>
              <w:numPr>
                <w:ilvl w:val="0"/>
                <w:numId w:val="12"/>
              </w:numPr>
              <w:suppressAutoHyphens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6D9">
              <w:rPr>
                <w:rFonts w:ascii="Times New Roman" w:hAnsi="Times New Roman" w:cs="Times New Roman"/>
                <w:color w:val="000000"/>
              </w:rPr>
              <w:t>инвалидов I и II групп инвалидности;</w:t>
            </w:r>
          </w:p>
          <w:p w:rsidR="00906EC1" w:rsidRPr="000A76D9" w:rsidRDefault="00906EC1" w:rsidP="008D3373">
            <w:pPr>
              <w:pStyle w:val="11"/>
              <w:widowControl w:val="0"/>
              <w:numPr>
                <w:ilvl w:val="0"/>
                <w:numId w:val="12"/>
              </w:numPr>
              <w:suppressAutoHyphens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6D9">
              <w:rPr>
                <w:rFonts w:ascii="Times New Roman" w:hAnsi="Times New Roman" w:cs="Times New Roman"/>
                <w:color w:val="000000"/>
              </w:rPr>
              <w:t>инвалидов с детства, семьи, имеющие детей-инвалидов;</w:t>
            </w:r>
          </w:p>
          <w:p w:rsidR="00906EC1" w:rsidRPr="000A76D9" w:rsidRDefault="00906EC1" w:rsidP="008D3373">
            <w:pPr>
              <w:pStyle w:val="11"/>
              <w:widowControl w:val="0"/>
              <w:numPr>
                <w:ilvl w:val="0"/>
                <w:numId w:val="12"/>
              </w:numPr>
              <w:suppressAutoHyphens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6D9">
              <w:rPr>
                <w:rFonts w:ascii="Times New Roman" w:hAnsi="Times New Roman" w:cs="Times New Roman"/>
                <w:color w:val="000000"/>
              </w:rPr>
              <w:t>ветеранов и инвалидов великой Отечественной Войны, а также ветеранов и инвалидов боевых действий;</w:t>
            </w:r>
          </w:p>
          <w:p w:rsidR="00906EC1" w:rsidRPr="000A76D9" w:rsidRDefault="00906EC1" w:rsidP="008D3373">
            <w:pPr>
              <w:pStyle w:val="11"/>
              <w:widowControl w:val="0"/>
              <w:numPr>
                <w:ilvl w:val="0"/>
                <w:numId w:val="12"/>
              </w:numPr>
              <w:suppressAutoHyphens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6D9">
              <w:rPr>
                <w:rFonts w:ascii="Times New Roman" w:hAnsi="Times New Roman" w:cs="Times New Roman"/>
                <w:color w:val="000000"/>
              </w:rPr>
              <w:t xml:space="preserve">физических лиц, имеющих право на получение социальной поддержки в соответствии с Законом Российской Федерации «О социальной защите граждан, подвергшихся воздействию радиации вследствие катастрофы на Чернобыльской АЭС» (в редакции Закона Российской Федерации от 18 июня 1992 года № 3061-1), в соответствии с Федеральным законом от 26 ноября 1998 года № 175-ФЗ «О социальной защите граждан Российской Федерации, подвергшихся воздействию радиации </w:t>
            </w:r>
            <w:r w:rsidRPr="000A76D9">
              <w:rPr>
                <w:rFonts w:ascii="Times New Roman" w:hAnsi="Times New Roman" w:cs="Times New Roman"/>
                <w:color w:val="000000"/>
              </w:rPr>
              <w:lastRenderedPageBreak/>
              <w:t xml:space="preserve">вследствие аварии в 1957 году на производственном объединении «Маяк» и сбросов радиоактивных отходов в реку Теча» и в соответствии с Федеральным законом от 10 января 2002 года № 2-ФЗ «О социальных гарантиях гражданам, подвергшимся радиационному воздействию вследствие ядерных испытаний на Семипалатинском полигоне»; </w:t>
            </w:r>
          </w:p>
          <w:p w:rsidR="00906EC1" w:rsidRPr="000A76D9" w:rsidRDefault="00906EC1" w:rsidP="008D3373">
            <w:pPr>
              <w:pStyle w:val="11"/>
              <w:widowControl w:val="0"/>
              <w:numPr>
                <w:ilvl w:val="0"/>
                <w:numId w:val="12"/>
              </w:numPr>
              <w:suppressAutoHyphens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6D9">
              <w:rPr>
                <w:rFonts w:ascii="Times New Roman" w:hAnsi="Times New Roman" w:cs="Times New Roman"/>
                <w:color w:val="000000"/>
              </w:rPr>
              <w:t>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      </w:r>
          </w:p>
          <w:p w:rsidR="00906EC1" w:rsidRPr="000A76D9" w:rsidRDefault="00906EC1" w:rsidP="008D3373">
            <w:pPr>
              <w:pStyle w:val="11"/>
              <w:widowControl w:val="0"/>
              <w:numPr>
                <w:ilvl w:val="0"/>
                <w:numId w:val="12"/>
              </w:numPr>
              <w:suppressAutoHyphens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6D9">
              <w:rPr>
                <w:rFonts w:ascii="Times New Roman" w:hAnsi="Times New Roman" w:cs="Times New Roman"/>
                <w:color w:val="000000"/>
              </w:rPr>
              <w:t>физических лиц, получивших или перенесших лучевую болезнь или ставших инвалидами в результате испытаний, учений или иных работ, связанных с любыми видами ядерных установок, включая ядерное оружие и космическую технику;</w:t>
            </w:r>
          </w:p>
          <w:p w:rsidR="00906EC1" w:rsidRPr="000A76D9" w:rsidRDefault="00906EC1" w:rsidP="008D3373">
            <w:pPr>
              <w:pStyle w:val="11"/>
              <w:widowControl w:val="0"/>
              <w:numPr>
                <w:ilvl w:val="0"/>
                <w:numId w:val="12"/>
              </w:numPr>
              <w:suppressAutoHyphens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6D9">
              <w:rPr>
                <w:rFonts w:ascii="Times New Roman" w:hAnsi="Times New Roman" w:cs="Times New Roman"/>
                <w:color w:val="000000"/>
              </w:rPr>
              <w:t>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хозяйства, согласно Областного закона от 22.07.2003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семьи;</w:t>
            </w:r>
          </w:p>
          <w:p w:rsidR="00906EC1" w:rsidRPr="000A76D9" w:rsidRDefault="00906EC1" w:rsidP="008D3373">
            <w:pPr>
              <w:pStyle w:val="11"/>
              <w:widowControl w:val="0"/>
              <w:numPr>
                <w:ilvl w:val="0"/>
                <w:numId w:val="12"/>
              </w:numPr>
              <w:suppressAutoHyphens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6D9">
              <w:rPr>
                <w:rFonts w:ascii="Times New Roman" w:hAnsi="Times New Roman" w:cs="Times New Roman"/>
                <w:color w:val="000000"/>
              </w:rPr>
              <w:t xml:space="preserve">граждан, призванных на военную службу по мобилизации в Вооруженные Силы Российской Федерации, граждан, </w:t>
            </w:r>
            <w:r w:rsidRPr="000A76D9">
              <w:rPr>
                <w:rFonts w:ascii="Times New Roman" w:hAnsi="Times New Roman" w:cs="Times New Roman"/>
                <w:color w:val="000000"/>
              </w:rPr>
              <w:lastRenderedPageBreak/>
              <w:t>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а также их супругу (супруга), несовершеннолетних детей, родителей (усыновителей).;</w:t>
            </w:r>
          </w:p>
          <w:p w:rsidR="00092CAF" w:rsidRPr="000A76D9" w:rsidRDefault="00906EC1" w:rsidP="008D3373">
            <w:pPr>
              <w:pStyle w:val="11"/>
              <w:widowControl w:val="0"/>
              <w:numPr>
                <w:ilvl w:val="0"/>
                <w:numId w:val="12"/>
              </w:numPr>
              <w:suppressAutoHyphens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6D9">
              <w:rPr>
                <w:rFonts w:ascii="Times New Roman" w:hAnsi="Times New Roman" w:cs="Times New Roman"/>
                <w:color w:val="000000"/>
              </w:rPr>
              <w:t>организации, включенные в сводный реестр организаций оборонно-промышленного комплекса.</w:t>
            </w:r>
          </w:p>
        </w:tc>
        <w:tc>
          <w:tcPr>
            <w:tcW w:w="1072" w:type="pct"/>
          </w:tcPr>
          <w:p w:rsidR="000B225D" w:rsidRPr="000A76D9" w:rsidRDefault="000B225D" w:rsidP="008C641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lastRenderedPageBreak/>
              <w:t>соответствует</w:t>
            </w:r>
          </w:p>
        </w:tc>
        <w:tc>
          <w:tcPr>
            <w:tcW w:w="756" w:type="pct"/>
          </w:tcPr>
          <w:p w:rsidR="0019155E" w:rsidRPr="000A76D9" w:rsidRDefault="0019155E" w:rsidP="000A76D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>2021 г.</w:t>
            </w:r>
            <w:r w:rsidR="00277C08" w:rsidRPr="000A76D9">
              <w:rPr>
                <w:color w:val="000000" w:themeColor="text1"/>
                <w:sz w:val="22"/>
                <w:szCs w:val="22"/>
              </w:rPr>
              <w:t xml:space="preserve"> -</w:t>
            </w:r>
            <w:r w:rsidR="00943E0E" w:rsidRPr="000A76D9">
              <w:rPr>
                <w:color w:val="000000" w:themeColor="text1"/>
                <w:sz w:val="22"/>
                <w:szCs w:val="22"/>
              </w:rPr>
              <w:t xml:space="preserve"> 32/1030</w:t>
            </w:r>
          </w:p>
          <w:p w:rsidR="00CC49E0" w:rsidRPr="000A76D9" w:rsidRDefault="00277C08" w:rsidP="000A76D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>2022 г. – 33/1054</w:t>
            </w:r>
          </w:p>
          <w:p w:rsidR="00277C08" w:rsidRPr="000A76D9" w:rsidRDefault="00CC49E0" w:rsidP="000A76D9">
            <w:pPr>
              <w:jc w:val="center"/>
              <w:rPr>
                <w:color w:val="000000"/>
                <w:sz w:val="22"/>
                <w:szCs w:val="22"/>
              </w:rPr>
            </w:pPr>
            <w:r w:rsidRPr="000A76D9">
              <w:rPr>
                <w:color w:val="000000"/>
                <w:sz w:val="22"/>
                <w:szCs w:val="22"/>
              </w:rPr>
              <w:t xml:space="preserve">2023 г. </w:t>
            </w:r>
            <w:r w:rsidR="00FE1719" w:rsidRPr="000A76D9">
              <w:rPr>
                <w:color w:val="000000"/>
                <w:sz w:val="22"/>
                <w:szCs w:val="22"/>
              </w:rPr>
              <w:t>–</w:t>
            </w:r>
            <w:r w:rsidRPr="000A76D9">
              <w:rPr>
                <w:color w:val="000000"/>
                <w:sz w:val="22"/>
                <w:szCs w:val="22"/>
              </w:rPr>
              <w:t xml:space="preserve"> </w:t>
            </w:r>
            <w:r w:rsidR="00FE1719" w:rsidRPr="000A76D9">
              <w:rPr>
                <w:color w:val="000000"/>
                <w:sz w:val="22"/>
                <w:szCs w:val="22"/>
              </w:rPr>
              <w:t>33/1035</w:t>
            </w:r>
          </w:p>
          <w:p w:rsidR="004B4740" w:rsidRPr="000A76D9" w:rsidRDefault="004B4740" w:rsidP="000A76D9">
            <w:pPr>
              <w:jc w:val="center"/>
              <w:rPr>
                <w:color w:val="000000"/>
                <w:sz w:val="22"/>
                <w:szCs w:val="22"/>
              </w:rPr>
            </w:pPr>
            <w:r w:rsidRPr="000A76D9">
              <w:rPr>
                <w:color w:val="000000"/>
                <w:sz w:val="22"/>
                <w:szCs w:val="22"/>
              </w:rPr>
              <w:t>2024 г. –</w:t>
            </w:r>
            <w:r w:rsidR="00F6414B" w:rsidRPr="000A76D9">
              <w:rPr>
                <w:color w:val="000000"/>
                <w:sz w:val="22"/>
                <w:szCs w:val="22"/>
              </w:rPr>
              <w:t xml:space="preserve"> 27/1023</w:t>
            </w:r>
          </w:p>
          <w:p w:rsidR="00507A2D" w:rsidRPr="000A76D9" w:rsidRDefault="00507A2D" w:rsidP="000A76D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/>
                <w:sz w:val="22"/>
                <w:szCs w:val="22"/>
              </w:rPr>
              <w:t>2025 г. – 2</w:t>
            </w:r>
            <w:r w:rsidR="00C266BA" w:rsidRPr="000A76D9">
              <w:rPr>
                <w:color w:val="000000"/>
                <w:sz w:val="22"/>
                <w:szCs w:val="22"/>
              </w:rPr>
              <w:t>6/1035</w:t>
            </w:r>
          </w:p>
        </w:tc>
        <w:tc>
          <w:tcPr>
            <w:tcW w:w="563" w:type="pct"/>
          </w:tcPr>
          <w:p w:rsidR="000B225D" w:rsidRPr="000A76D9" w:rsidRDefault="000B225D" w:rsidP="008C641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>целесообразен</w:t>
            </w:r>
          </w:p>
        </w:tc>
      </w:tr>
    </w:tbl>
    <w:p w:rsidR="000B225D" w:rsidRPr="006B7374" w:rsidRDefault="000B225D" w:rsidP="00CF3D2C">
      <w:pPr>
        <w:ind w:left="4536"/>
        <w:jc w:val="right"/>
        <w:rPr>
          <w:color w:val="000000" w:themeColor="text1"/>
          <w:sz w:val="28"/>
          <w:szCs w:val="28"/>
        </w:rPr>
      </w:pPr>
    </w:p>
    <w:p w:rsidR="000B225D" w:rsidRPr="006B7374" w:rsidRDefault="000B225D" w:rsidP="00CF3D2C">
      <w:pPr>
        <w:pStyle w:val="af0"/>
        <w:autoSpaceDE w:val="0"/>
        <w:autoSpaceDN w:val="0"/>
        <w:adjustRightInd w:val="0"/>
        <w:ind w:left="5747"/>
        <w:rPr>
          <w:color w:val="000000" w:themeColor="text1"/>
          <w:sz w:val="16"/>
          <w:szCs w:val="20"/>
        </w:rPr>
      </w:pPr>
    </w:p>
    <w:p w:rsidR="000B225D" w:rsidRPr="008D3373" w:rsidRDefault="000B225D" w:rsidP="00C266BA">
      <w:pPr>
        <w:pStyle w:val="af0"/>
        <w:numPr>
          <w:ilvl w:val="0"/>
          <w:numId w:val="9"/>
        </w:numPr>
        <w:suppressAutoHyphens/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8D3373">
        <w:rPr>
          <w:color w:val="000000" w:themeColor="text1"/>
          <w:sz w:val="28"/>
          <w:szCs w:val="28"/>
        </w:rPr>
        <w:t>Оценка результативности налогового расхода</w:t>
      </w:r>
    </w:p>
    <w:p w:rsidR="000B225D" w:rsidRPr="006B7374" w:rsidRDefault="000B225D" w:rsidP="00CF3D2C">
      <w:pPr>
        <w:autoSpaceDE w:val="0"/>
        <w:autoSpaceDN w:val="0"/>
        <w:adjustRightInd w:val="0"/>
        <w:ind w:left="5387"/>
        <w:rPr>
          <w:color w:val="000000" w:themeColor="text1"/>
          <w:sz w:val="16"/>
        </w:rPr>
      </w:pPr>
    </w:p>
    <w:tbl>
      <w:tblPr>
        <w:tblW w:w="49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"/>
        <w:gridCol w:w="3037"/>
        <w:gridCol w:w="4610"/>
        <w:gridCol w:w="1626"/>
        <w:gridCol w:w="1455"/>
        <w:gridCol w:w="1415"/>
        <w:gridCol w:w="1300"/>
        <w:gridCol w:w="1415"/>
      </w:tblGrid>
      <w:tr w:rsidR="000B225D" w:rsidRPr="000A76D9" w:rsidTr="005C2DB7">
        <w:tc>
          <w:tcPr>
            <w:tcW w:w="201" w:type="pct"/>
          </w:tcPr>
          <w:p w:rsidR="000B225D" w:rsidRPr="000A76D9" w:rsidRDefault="000B225D" w:rsidP="008C641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>№ п.п.</w:t>
            </w:r>
          </w:p>
        </w:tc>
        <w:tc>
          <w:tcPr>
            <w:tcW w:w="981" w:type="pct"/>
          </w:tcPr>
          <w:p w:rsidR="000B225D" w:rsidRPr="000A76D9" w:rsidRDefault="000B225D" w:rsidP="00233084">
            <w:pPr>
              <w:jc w:val="center"/>
              <w:rPr>
                <w:rFonts w:ascii="Proxima Nova Rg" w:hAnsi="Proxima Nova Rg"/>
                <w:color w:val="000000" w:themeColor="text1"/>
                <w:sz w:val="22"/>
                <w:szCs w:val="22"/>
              </w:rPr>
            </w:pPr>
            <w:r w:rsidRPr="000A76D9">
              <w:rPr>
                <w:rFonts w:ascii="Proxima Nova Rg" w:hAnsi="Proxima Nova Rg"/>
                <w:color w:val="000000" w:themeColor="text1"/>
                <w:sz w:val="22"/>
                <w:szCs w:val="22"/>
              </w:rPr>
              <w:t xml:space="preserve">Наименование налогового расхода </w:t>
            </w:r>
            <w:r w:rsidR="00233084" w:rsidRPr="000A76D9">
              <w:rPr>
                <w:color w:val="000000" w:themeColor="text1"/>
                <w:sz w:val="22"/>
                <w:szCs w:val="22"/>
              </w:rPr>
              <w:t>Керчикского</w:t>
            </w:r>
            <w:r w:rsidRPr="000A76D9">
              <w:rPr>
                <w:color w:val="000000" w:themeColor="text1"/>
                <w:sz w:val="22"/>
                <w:szCs w:val="22"/>
              </w:rPr>
              <w:t xml:space="preserve"> сельского поселения</w:t>
            </w:r>
            <w:r w:rsidRPr="000A76D9">
              <w:rPr>
                <w:rFonts w:ascii="Proxima Nova Rg" w:hAnsi="Proxima Nova Rg"/>
                <w:color w:val="000000" w:themeColor="text1"/>
                <w:sz w:val="22"/>
                <w:szCs w:val="22"/>
              </w:rPr>
              <w:t xml:space="preserve"> / реквизиты нормативного правового акта </w:t>
            </w:r>
            <w:r w:rsidR="00233084" w:rsidRPr="000A76D9">
              <w:rPr>
                <w:color w:val="000000" w:themeColor="text1"/>
                <w:sz w:val="22"/>
                <w:szCs w:val="22"/>
              </w:rPr>
              <w:t>Керчикского</w:t>
            </w:r>
            <w:r w:rsidRPr="000A76D9">
              <w:rPr>
                <w:color w:val="000000" w:themeColor="text1"/>
                <w:sz w:val="22"/>
                <w:szCs w:val="22"/>
              </w:rPr>
              <w:t xml:space="preserve"> сельского поселения</w:t>
            </w:r>
            <w:r w:rsidRPr="000A76D9">
              <w:rPr>
                <w:rFonts w:ascii="Proxima Nova Rg" w:hAnsi="Proxima Nova Rg"/>
                <w:color w:val="000000" w:themeColor="text1"/>
                <w:sz w:val="22"/>
                <w:szCs w:val="22"/>
              </w:rPr>
              <w:t>, устанавливающего налоговый расход</w:t>
            </w:r>
          </w:p>
        </w:tc>
        <w:tc>
          <w:tcPr>
            <w:tcW w:w="1489" w:type="pct"/>
          </w:tcPr>
          <w:p w:rsidR="000B225D" w:rsidRPr="000A76D9" w:rsidRDefault="000B225D" w:rsidP="008C641A">
            <w:pPr>
              <w:ind w:left="-109" w:right="-109"/>
              <w:jc w:val="center"/>
              <w:rPr>
                <w:rFonts w:ascii="Proxima Nova Rg" w:hAnsi="Proxima Nova Rg"/>
                <w:color w:val="000000" w:themeColor="text1"/>
                <w:sz w:val="22"/>
                <w:szCs w:val="22"/>
              </w:rPr>
            </w:pPr>
            <w:r w:rsidRPr="000A76D9">
              <w:rPr>
                <w:rFonts w:ascii="Proxima Nova Rg" w:hAnsi="Proxima Nova Rg"/>
                <w:color w:val="000000" w:themeColor="text1"/>
                <w:sz w:val="22"/>
                <w:szCs w:val="22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25" w:type="pct"/>
          </w:tcPr>
          <w:p w:rsidR="000B225D" w:rsidRPr="000A76D9" w:rsidRDefault="000B225D" w:rsidP="008C641A">
            <w:pPr>
              <w:jc w:val="center"/>
              <w:rPr>
                <w:rFonts w:ascii="Proxima Nova Rg" w:hAnsi="Proxima Nova Rg"/>
                <w:color w:val="000000" w:themeColor="text1"/>
                <w:sz w:val="22"/>
                <w:szCs w:val="22"/>
              </w:rPr>
            </w:pPr>
            <w:r w:rsidRPr="000A76D9">
              <w:rPr>
                <w:rFonts w:ascii="Proxima Nova Rg" w:hAnsi="Proxima Nova Rg"/>
                <w:color w:val="000000" w:themeColor="text1"/>
                <w:sz w:val="22"/>
                <w:szCs w:val="22"/>
              </w:rPr>
              <w:t xml:space="preserve">Наименование целевого показателя </w:t>
            </w:r>
          </w:p>
        </w:tc>
        <w:tc>
          <w:tcPr>
            <w:tcW w:w="470" w:type="pct"/>
          </w:tcPr>
          <w:p w:rsidR="000B225D" w:rsidRPr="000A76D9" w:rsidRDefault="000B225D" w:rsidP="008C641A">
            <w:pPr>
              <w:jc w:val="center"/>
              <w:rPr>
                <w:rFonts w:ascii="Proxima Nova Rg" w:hAnsi="Proxima Nova Rg"/>
                <w:color w:val="000000" w:themeColor="text1"/>
                <w:sz w:val="22"/>
                <w:szCs w:val="22"/>
              </w:rPr>
            </w:pPr>
            <w:r w:rsidRPr="000A76D9">
              <w:rPr>
                <w:rFonts w:ascii="Proxima Nova Rg" w:hAnsi="Proxima Nova Rg"/>
                <w:color w:val="000000" w:themeColor="text1"/>
                <w:sz w:val="22"/>
                <w:szCs w:val="22"/>
              </w:rPr>
              <w:t>Значение планового целевого показателя</w:t>
            </w:r>
          </w:p>
          <w:p w:rsidR="000B225D" w:rsidRPr="000A76D9" w:rsidRDefault="000B225D" w:rsidP="008C641A">
            <w:pPr>
              <w:jc w:val="center"/>
              <w:rPr>
                <w:rFonts w:ascii="Proxima Nova Rg" w:hAnsi="Proxima Nova Rg"/>
                <w:color w:val="000000" w:themeColor="text1"/>
                <w:sz w:val="22"/>
                <w:szCs w:val="22"/>
              </w:rPr>
            </w:pPr>
          </w:p>
        </w:tc>
        <w:tc>
          <w:tcPr>
            <w:tcW w:w="457" w:type="pct"/>
          </w:tcPr>
          <w:p w:rsidR="000B225D" w:rsidRPr="000A76D9" w:rsidRDefault="000B225D" w:rsidP="008C641A">
            <w:pPr>
              <w:jc w:val="center"/>
              <w:rPr>
                <w:rFonts w:ascii="Proxima Nova Rg" w:hAnsi="Proxima Nova Rg"/>
                <w:color w:val="000000" w:themeColor="text1"/>
                <w:sz w:val="22"/>
                <w:szCs w:val="22"/>
              </w:rPr>
            </w:pPr>
            <w:r w:rsidRPr="000A76D9">
              <w:rPr>
                <w:rFonts w:ascii="Proxima Nova Rg" w:hAnsi="Proxima Nova Rg"/>
                <w:color w:val="000000" w:themeColor="text1"/>
                <w:sz w:val="22"/>
                <w:szCs w:val="22"/>
              </w:rPr>
              <w:t>Значение фактического целевого показателя</w:t>
            </w:r>
          </w:p>
        </w:tc>
        <w:tc>
          <w:tcPr>
            <w:tcW w:w="420" w:type="pct"/>
          </w:tcPr>
          <w:p w:rsidR="000B225D" w:rsidRPr="000A76D9" w:rsidRDefault="000B225D" w:rsidP="008C641A">
            <w:pPr>
              <w:jc w:val="center"/>
              <w:rPr>
                <w:rFonts w:ascii="Proxima Nova Rg" w:hAnsi="Proxima Nova Rg"/>
                <w:color w:val="000000" w:themeColor="text1"/>
                <w:sz w:val="22"/>
                <w:szCs w:val="22"/>
              </w:rPr>
            </w:pPr>
            <w:r w:rsidRPr="000A76D9">
              <w:rPr>
                <w:rFonts w:ascii="Proxima Nova Rg" w:hAnsi="Proxima Nova Rg"/>
                <w:color w:val="000000" w:themeColor="text1"/>
                <w:sz w:val="22"/>
                <w:szCs w:val="22"/>
              </w:rPr>
              <w:t>Коэффициент результативности налогового расхода (гр.5/гр.4)</w:t>
            </w:r>
          </w:p>
        </w:tc>
        <w:tc>
          <w:tcPr>
            <w:tcW w:w="457" w:type="pct"/>
          </w:tcPr>
          <w:p w:rsidR="000B225D" w:rsidRPr="000A76D9" w:rsidRDefault="000B225D" w:rsidP="008C641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rFonts w:ascii="Proxima Nova Rg" w:hAnsi="Proxima Nova Rg"/>
                <w:color w:val="000000" w:themeColor="text1"/>
                <w:sz w:val="22"/>
                <w:szCs w:val="22"/>
              </w:rPr>
              <w:t>Оценка результативности налогового расхода (результативен/нерезультативен)*</w:t>
            </w:r>
          </w:p>
        </w:tc>
      </w:tr>
      <w:tr w:rsidR="000B225D" w:rsidRPr="000A76D9" w:rsidTr="005C2DB7">
        <w:tc>
          <w:tcPr>
            <w:tcW w:w="201" w:type="pct"/>
          </w:tcPr>
          <w:p w:rsidR="000B225D" w:rsidRPr="000A76D9" w:rsidRDefault="000B225D" w:rsidP="008C641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>А</w:t>
            </w:r>
          </w:p>
        </w:tc>
        <w:tc>
          <w:tcPr>
            <w:tcW w:w="981" w:type="pct"/>
          </w:tcPr>
          <w:p w:rsidR="000B225D" w:rsidRPr="000A76D9" w:rsidRDefault="000B225D" w:rsidP="008C641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489" w:type="pct"/>
          </w:tcPr>
          <w:p w:rsidR="000B225D" w:rsidRPr="000A76D9" w:rsidRDefault="000B225D" w:rsidP="008C641A">
            <w:pPr>
              <w:ind w:left="-61"/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525" w:type="pct"/>
          </w:tcPr>
          <w:p w:rsidR="000B225D" w:rsidRPr="000A76D9" w:rsidRDefault="000B225D" w:rsidP="008C641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470" w:type="pct"/>
          </w:tcPr>
          <w:p w:rsidR="000B225D" w:rsidRPr="000A76D9" w:rsidRDefault="000B225D" w:rsidP="008C641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457" w:type="pct"/>
          </w:tcPr>
          <w:p w:rsidR="000B225D" w:rsidRPr="000A76D9" w:rsidRDefault="000B225D" w:rsidP="008C641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420" w:type="pct"/>
          </w:tcPr>
          <w:p w:rsidR="000B225D" w:rsidRPr="000A76D9" w:rsidRDefault="000B225D" w:rsidP="008C641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457" w:type="pct"/>
          </w:tcPr>
          <w:p w:rsidR="000B225D" w:rsidRPr="000A76D9" w:rsidRDefault="000B225D" w:rsidP="008C641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>7</w:t>
            </w:r>
          </w:p>
        </w:tc>
      </w:tr>
      <w:tr w:rsidR="000B225D" w:rsidRPr="000A76D9" w:rsidTr="00EB3DF3">
        <w:tc>
          <w:tcPr>
            <w:tcW w:w="201" w:type="pct"/>
          </w:tcPr>
          <w:p w:rsidR="000B225D" w:rsidRPr="000A76D9" w:rsidRDefault="000B225D" w:rsidP="008C641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81" w:type="pct"/>
          </w:tcPr>
          <w:p w:rsidR="000B225D" w:rsidRPr="000A76D9" w:rsidRDefault="000B225D" w:rsidP="008D337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 xml:space="preserve">Предоставление налоговых льгот/ </w:t>
            </w:r>
            <w:r w:rsidR="008C70F4" w:rsidRPr="000A76D9">
              <w:rPr>
                <w:bCs/>
                <w:color w:val="000000" w:themeColor="text1"/>
                <w:sz w:val="22"/>
                <w:szCs w:val="22"/>
                <w:lang w:eastAsia="ar-SA"/>
              </w:rPr>
              <w:t xml:space="preserve">решение Собрания депутатов Керчикского сельского поселения  </w:t>
            </w:r>
            <w:r w:rsidR="008D3373" w:rsidRPr="000A76D9">
              <w:rPr>
                <w:bCs/>
                <w:color w:val="000000"/>
                <w:sz w:val="22"/>
                <w:szCs w:val="22"/>
                <w:lang w:eastAsia="ar-SA"/>
              </w:rPr>
              <w:t>от 08.12.2023 № 75 "О земельном налоге " (</w:t>
            </w:r>
            <w:r w:rsidR="004B4740" w:rsidRPr="000A76D9">
              <w:rPr>
                <w:bCs/>
                <w:color w:val="000000"/>
                <w:sz w:val="22"/>
                <w:szCs w:val="22"/>
                <w:lang w:eastAsia="ar-SA"/>
              </w:rPr>
              <w:t xml:space="preserve">в ред. </w:t>
            </w:r>
            <w:r w:rsidR="00C266BA" w:rsidRPr="000A76D9">
              <w:rPr>
                <w:bCs/>
                <w:color w:val="000000"/>
                <w:sz w:val="22"/>
                <w:szCs w:val="22"/>
                <w:lang w:eastAsia="ar-SA"/>
              </w:rPr>
              <w:t>от 15.02.2024 №85, от 05.09.2024 №99, от 11.03.2025 №125, от 03.03.2026 №159, от 06.05.2026 №164; от 23.06.2026 №168</w:t>
            </w:r>
            <w:r w:rsidR="008D3373" w:rsidRPr="000A76D9">
              <w:rPr>
                <w:bCs/>
                <w:color w:val="000000"/>
                <w:sz w:val="22"/>
                <w:szCs w:val="22"/>
                <w:lang w:eastAsia="ar-SA"/>
              </w:rPr>
              <w:t>)</w:t>
            </w:r>
          </w:p>
        </w:tc>
        <w:tc>
          <w:tcPr>
            <w:tcW w:w="1489" w:type="pct"/>
          </w:tcPr>
          <w:p w:rsidR="008D3373" w:rsidRPr="000A76D9" w:rsidRDefault="008D3373" w:rsidP="008D3373">
            <w:pPr>
              <w:pStyle w:val="11"/>
              <w:widowControl w:val="0"/>
              <w:numPr>
                <w:ilvl w:val="0"/>
                <w:numId w:val="13"/>
              </w:numPr>
              <w:suppressAutoHyphens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6D9">
              <w:rPr>
                <w:rFonts w:ascii="Times New Roman" w:hAnsi="Times New Roman" w:cs="Times New Roman"/>
                <w:color w:val="000000"/>
              </w:rPr>
              <w:t>Героев Советского Союза, Героев Российской Федерации, Героев Социалистического труда, полных кавалеров ордена Славы;</w:t>
            </w:r>
          </w:p>
          <w:p w:rsidR="008D3373" w:rsidRPr="000A76D9" w:rsidRDefault="008D3373" w:rsidP="008D3373">
            <w:pPr>
              <w:pStyle w:val="11"/>
              <w:widowControl w:val="0"/>
              <w:numPr>
                <w:ilvl w:val="0"/>
                <w:numId w:val="13"/>
              </w:numPr>
              <w:suppressAutoHyphens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6D9">
              <w:rPr>
                <w:rFonts w:ascii="Times New Roman" w:hAnsi="Times New Roman" w:cs="Times New Roman"/>
                <w:color w:val="000000"/>
              </w:rPr>
              <w:t>инвалидов I и II групп инвалидности;</w:t>
            </w:r>
          </w:p>
          <w:p w:rsidR="008D3373" w:rsidRPr="000A76D9" w:rsidRDefault="008D3373" w:rsidP="008D3373">
            <w:pPr>
              <w:pStyle w:val="11"/>
              <w:widowControl w:val="0"/>
              <w:numPr>
                <w:ilvl w:val="0"/>
                <w:numId w:val="13"/>
              </w:numPr>
              <w:suppressAutoHyphens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6D9">
              <w:rPr>
                <w:rFonts w:ascii="Times New Roman" w:hAnsi="Times New Roman" w:cs="Times New Roman"/>
                <w:color w:val="000000"/>
              </w:rPr>
              <w:t>инвалидов с детства, семьи, имеющие детей-инвалидов;</w:t>
            </w:r>
          </w:p>
          <w:p w:rsidR="008D3373" w:rsidRPr="000A76D9" w:rsidRDefault="008D3373" w:rsidP="008D3373">
            <w:pPr>
              <w:pStyle w:val="11"/>
              <w:widowControl w:val="0"/>
              <w:numPr>
                <w:ilvl w:val="0"/>
                <w:numId w:val="13"/>
              </w:numPr>
              <w:suppressAutoHyphens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6D9">
              <w:rPr>
                <w:rFonts w:ascii="Times New Roman" w:hAnsi="Times New Roman" w:cs="Times New Roman"/>
                <w:color w:val="000000"/>
              </w:rPr>
              <w:t>ветеранов и инвалидов великой Отечественной Войны, а также ветеранов и инвалидов боевых действий;</w:t>
            </w:r>
          </w:p>
          <w:p w:rsidR="008D3373" w:rsidRPr="000A76D9" w:rsidRDefault="008D3373" w:rsidP="008D3373">
            <w:pPr>
              <w:pStyle w:val="11"/>
              <w:widowControl w:val="0"/>
              <w:numPr>
                <w:ilvl w:val="0"/>
                <w:numId w:val="13"/>
              </w:numPr>
              <w:suppressAutoHyphens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6D9">
              <w:rPr>
                <w:rFonts w:ascii="Times New Roman" w:hAnsi="Times New Roman" w:cs="Times New Roman"/>
                <w:color w:val="000000"/>
              </w:rPr>
              <w:t xml:space="preserve">физических лиц, имеющих право на получение социальной поддержки в соответствии с Законом Российской Федерации «О социальной защите граждан, </w:t>
            </w:r>
            <w:r w:rsidRPr="000A76D9">
              <w:rPr>
                <w:rFonts w:ascii="Times New Roman" w:hAnsi="Times New Roman" w:cs="Times New Roman"/>
                <w:color w:val="000000"/>
              </w:rPr>
              <w:lastRenderedPageBreak/>
              <w:t xml:space="preserve">подвергшихся воздействию радиации вследствие катастрофы на Чернобыльской АЭС» (в редакции Закона Российской Федерации от 18 июня 1992 года № 3061-1), в соответствии с Федеральным законом от 26 ноября 1998 года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Теча» и в соответствии с Федеральным законом от 10 января 2002 года № 2-ФЗ «О социальных гарантиях гражданам, подвергшимся радиационному воздействию вследствие ядерных испытаний на Семипалатинском полигоне»; </w:t>
            </w:r>
          </w:p>
          <w:p w:rsidR="008D3373" w:rsidRPr="000A76D9" w:rsidRDefault="008D3373" w:rsidP="008D3373">
            <w:pPr>
              <w:pStyle w:val="11"/>
              <w:widowControl w:val="0"/>
              <w:numPr>
                <w:ilvl w:val="0"/>
                <w:numId w:val="13"/>
              </w:numPr>
              <w:suppressAutoHyphens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6D9">
              <w:rPr>
                <w:rFonts w:ascii="Times New Roman" w:hAnsi="Times New Roman" w:cs="Times New Roman"/>
                <w:color w:val="000000"/>
              </w:rPr>
              <w:t>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      </w:r>
          </w:p>
          <w:p w:rsidR="008D3373" w:rsidRPr="000A76D9" w:rsidRDefault="008D3373" w:rsidP="008D3373">
            <w:pPr>
              <w:pStyle w:val="11"/>
              <w:widowControl w:val="0"/>
              <w:numPr>
                <w:ilvl w:val="0"/>
                <w:numId w:val="13"/>
              </w:numPr>
              <w:suppressAutoHyphens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6D9">
              <w:rPr>
                <w:rFonts w:ascii="Times New Roman" w:hAnsi="Times New Roman" w:cs="Times New Roman"/>
                <w:color w:val="000000"/>
              </w:rPr>
              <w:t>физических лиц, получивших или перенесших лучевую болезнь или ставших инвалидами в результате испытаний, учений или иных работ, связанных с любыми видами ядерных установок, включая ядерное оружие и космическую технику;</w:t>
            </w:r>
          </w:p>
          <w:p w:rsidR="008D3373" w:rsidRPr="000A76D9" w:rsidRDefault="008D3373" w:rsidP="008D3373">
            <w:pPr>
              <w:pStyle w:val="11"/>
              <w:widowControl w:val="0"/>
              <w:numPr>
                <w:ilvl w:val="0"/>
                <w:numId w:val="13"/>
              </w:numPr>
              <w:suppressAutoHyphens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6D9">
              <w:rPr>
                <w:rFonts w:ascii="Times New Roman" w:hAnsi="Times New Roman" w:cs="Times New Roman"/>
                <w:color w:val="000000"/>
              </w:rPr>
              <w:t xml:space="preserve">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хозяйства, согласно Областного закона от 22.07.2003 № 19-ЗС «О регулировании земельных отношений в Ростовской области» (с последующими </w:t>
            </w:r>
            <w:r w:rsidRPr="000A76D9">
              <w:rPr>
                <w:rFonts w:ascii="Times New Roman" w:hAnsi="Times New Roman" w:cs="Times New Roman"/>
                <w:color w:val="000000"/>
              </w:rPr>
              <w:lastRenderedPageBreak/>
              <w:t>изменениями и дополнениями) освобождаются от уплаты земельного налога на такой участок до момента утраты семьей статуса многодетной семьи;</w:t>
            </w:r>
          </w:p>
          <w:p w:rsidR="008D3373" w:rsidRPr="000A76D9" w:rsidRDefault="008D3373" w:rsidP="008D3373">
            <w:pPr>
              <w:pStyle w:val="11"/>
              <w:widowControl w:val="0"/>
              <w:numPr>
                <w:ilvl w:val="0"/>
                <w:numId w:val="13"/>
              </w:numPr>
              <w:suppressAutoHyphens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6D9">
              <w:rPr>
                <w:rFonts w:ascii="Times New Roman" w:hAnsi="Times New Roman" w:cs="Times New Roman"/>
                <w:color w:val="000000"/>
              </w:rPr>
              <w:t>граждан, призванных на военную службу по мобилизации в Вооруженные Силы Российской Федерации, граждан,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а также их супругу (супруга), несовершеннолетних детей, родителей (усыновителей).;</w:t>
            </w:r>
          </w:p>
          <w:p w:rsidR="002A6D62" w:rsidRPr="000A76D9" w:rsidRDefault="008D3373" w:rsidP="008D3373">
            <w:pPr>
              <w:pStyle w:val="11"/>
              <w:widowControl w:val="0"/>
              <w:numPr>
                <w:ilvl w:val="0"/>
                <w:numId w:val="13"/>
              </w:numPr>
              <w:suppressAutoHyphens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6D9">
              <w:rPr>
                <w:rFonts w:ascii="Times New Roman" w:hAnsi="Times New Roman" w:cs="Times New Roman"/>
                <w:color w:val="000000"/>
              </w:rPr>
              <w:t>организации, включенные в сводный реестр организаций оборонно-промышленного комплекса.</w:t>
            </w:r>
          </w:p>
        </w:tc>
        <w:tc>
          <w:tcPr>
            <w:tcW w:w="525" w:type="pct"/>
          </w:tcPr>
          <w:p w:rsidR="000B225D" w:rsidRPr="000A76D9" w:rsidRDefault="000B225D" w:rsidP="00233084">
            <w:pPr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0A76D9">
              <w:rPr>
                <w:bCs/>
                <w:color w:val="000000" w:themeColor="text1"/>
                <w:sz w:val="22"/>
                <w:szCs w:val="22"/>
                <w:lang w:eastAsia="ar-SA"/>
              </w:rPr>
              <w:lastRenderedPageBreak/>
              <w:t xml:space="preserve">Объем налоговых и неналоговых доходов бюджета </w:t>
            </w:r>
            <w:r w:rsidR="00233084" w:rsidRPr="000A76D9">
              <w:rPr>
                <w:bCs/>
                <w:color w:val="000000" w:themeColor="text1"/>
                <w:sz w:val="22"/>
                <w:szCs w:val="22"/>
                <w:lang w:eastAsia="ar-SA"/>
              </w:rPr>
              <w:t xml:space="preserve">Керчикского </w:t>
            </w:r>
            <w:r w:rsidRPr="000A76D9">
              <w:rPr>
                <w:bCs/>
                <w:color w:val="000000" w:themeColor="text1"/>
                <w:sz w:val="22"/>
                <w:szCs w:val="22"/>
                <w:lang w:eastAsia="ar-SA"/>
              </w:rPr>
              <w:t>сельского поселения</w:t>
            </w:r>
          </w:p>
        </w:tc>
        <w:tc>
          <w:tcPr>
            <w:tcW w:w="470" w:type="pct"/>
          </w:tcPr>
          <w:p w:rsidR="000B225D" w:rsidRPr="000A76D9" w:rsidRDefault="00507A2D" w:rsidP="008C641A">
            <w:pPr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0A76D9">
              <w:rPr>
                <w:bCs/>
                <w:color w:val="000000" w:themeColor="text1"/>
                <w:sz w:val="22"/>
                <w:szCs w:val="22"/>
                <w:lang w:eastAsia="ar-SA"/>
              </w:rPr>
              <w:t>5432,2</w:t>
            </w:r>
          </w:p>
        </w:tc>
        <w:tc>
          <w:tcPr>
            <w:tcW w:w="457" w:type="pct"/>
          </w:tcPr>
          <w:p w:rsidR="000B225D" w:rsidRPr="000A76D9" w:rsidRDefault="00507A2D" w:rsidP="00EB3DF3">
            <w:pPr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0A76D9">
              <w:rPr>
                <w:bCs/>
                <w:color w:val="000000" w:themeColor="text1"/>
                <w:sz w:val="22"/>
                <w:szCs w:val="22"/>
                <w:lang w:eastAsia="ar-SA"/>
              </w:rPr>
              <w:t>6258,0</w:t>
            </w:r>
          </w:p>
        </w:tc>
        <w:tc>
          <w:tcPr>
            <w:tcW w:w="420" w:type="pct"/>
          </w:tcPr>
          <w:p w:rsidR="000B225D" w:rsidRPr="000A76D9" w:rsidRDefault="00530EDA" w:rsidP="008C641A">
            <w:pPr>
              <w:jc w:val="center"/>
              <w:rPr>
                <w:bCs/>
                <w:color w:val="000000" w:themeColor="text1"/>
                <w:sz w:val="22"/>
                <w:szCs w:val="22"/>
                <w:highlight w:val="yellow"/>
                <w:lang w:eastAsia="ar-SA"/>
              </w:rPr>
            </w:pPr>
            <w:r w:rsidRPr="000A76D9">
              <w:rPr>
                <w:bCs/>
                <w:color w:val="000000" w:themeColor="text1"/>
                <w:sz w:val="22"/>
                <w:szCs w:val="22"/>
                <w:lang w:eastAsia="ar-SA"/>
              </w:rPr>
              <w:t>1,</w:t>
            </w:r>
            <w:r w:rsidR="00507A2D" w:rsidRPr="000A76D9">
              <w:rPr>
                <w:bCs/>
                <w:color w:val="000000" w:themeColor="text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457" w:type="pct"/>
          </w:tcPr>
          <w:p w:rsidR="000B225D" w:rsidRPr="000A76D9" w:rsidRDefault="000B225D" w:rsidP="008C641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>результативен</w:t>
            </w:r>
          </w:p>
        </w:tc>
      </w:tr>
    </w:tbl>
    <w:p w:rsidR="000B225D" w:rsidRPr="006B7374" w:rsidRDefault="000B225D" w:rsidP="00CF3D2C">
      <w:pPr>
        <w:autoSpaceDE w:val="0"/>
        <w:autoSpaceDN w:val="0"/>
        <w:adjustRightInd w:val="0"/>
        <w:jc w:val="both"/>
        <w:rPr>
          <w:color w:val="000000" w:themeColor="text1"/>
          <w:sz w:val="20"/>
        </w:rPr>
      </w:pPr>
    </w:p>
    <w:p w:rsidR="000B225D" w:rsidRPr="006B7374" w:rsidRDefault="000B225D" w:rsidP="00CF3D2C">
      <w:pPr>
        <w:rPr>
          <w:color w:val="000000" w:themeColor="text1"/>
        </w:rPr>
      </w:pPr>
      <w:r w:rsidRPr="006B7374">
        <w:rPr>
          <w:color w:val="000000" w:themeColor="text1"/>
        </w:rPr>
        <w:t>* Примечание: при значении коэффициента рез</w:t>
      </w:r>
      <w:r w:rsidR="00530EDA">
        <w:rPr>
          <w:color w:val="000000" w:themeColor="text1"/>
        </w:rPr>
        <w:t xml:space="preserve">ультативности от </w:t>
      </w:r>
      <w:r w:rsidR="006B7374">
        <w:rPr>
          <w:color w:val="000000" w:themeColor="text1"/>
        </w:rPr>
        <w:t>0,5 и более</w:t>
      </w:r>
      <w:r w:rsidR="00A976C6">
        <w:rPr>
          <w:color w:val="000000" w:themeColor="text1"/>
        </w:rPr>
        <w:t xml:space="preserve"> налоговый расход признается </w:t>
      </w:r>
      <w:r w:rsidRPr="006B7374">
        <w:rPr>
          <w:color w:val="000000" w:themeColor="text1"/>
        </w:rPr>
        <w:t>результативным</w:t>
      </w:r>
      <w:r w:rsidR="00984027">
        <w:rPr>
          <w:color w:val="000000" w:themeColor="text1"/>
        </w:rPr>
        <w:t xml:space="preserve">, при значении </w:t>
      </w:r>
      <w:r w:rsidRPr="006B7374">
        <w:rPr>
          <w:color w:val="000000" w:themeColor="text1"/>
        </w:rPr>
        <w:t>коэффициента результативности от</w:t>
      </w:r>
      <w:r w:rsidR="00984027">
        <w:rPr>
          <w:color w:val="000000" w:themeColor="text1"/>
        </w:rPr>
        <w:t xml:space="preserve"> </w:t>
      </w:r>
      <w:r w:rsidR="00F6414B">
        <w:rPr>
          <w:color w:val="000000" w:themeColor="text1"/>
        </w:rPr>
        <w:t xml:space="preserve">0,5 и менее </w:t>
      </w:r>
      <w:r w:rsidRPr="006B7374">
        <w:rPr>
          <w:color w:val="000000" w:themeColor="text1"/>
        </w:rPr>
        <w:t>налоговый расход   признается нерезультативным.</w:t>
      </w:r>
    </w:p>
    <w:p w:rsidR="000A76D9" w:rsidRDefault="000A76D9" w:rsidP="00CF3D2C">
      <w:pPr>
        <w:pStyle w:val="af0"/>
        <w:ind w:left="5747"/>
        <w:rPr>
          <w:color w:val="000000" w:themeColor="text1"/>
          <w:sz w:val="28"/>
          <w:szCs w:val="28"/>
        </w:rPr>
      </w:pPr>
    </w:p>
    <w:p w:rsidR="000B225D" w:rsidRPr="006B7374" w:rsidRDefault="000B225D" w:rsidP="000A76D9">
      <w:pPr>
        <w:pStyle w:val="af0"/>
        <w:numPr>
          <w:ilvl w:val="0"/>
          <w:numId w:val="9"/>
        </w:numPr>
        <w:rPr>
          <w:color w:val="000000" w:themeColor="text1"/>
          <w:sz w:val="28"/>
          <w:szCs w:val="28"/>
        </w:rPr>
      </w:pPr>
      <w:r w:rsidRPr="006B7374">
        <w:rPr>
          <w:color w:val="000000" w:themeColor="text1"/>
          <w:sz w:val="28"/>
          <w:szCs w:val="28"/>
        </w:rPr>
        <w:t>Оценка эффективности налогового расхода</w:t>
      </w:r>
    </w:p>
    <w:p w:rsidR="000B225D" w:rsidRPr="006B7374" w:rsidRDefault="000B225D" w:rsidP="00CF3D2C">
      <w:pPr>
        <w:jc w:val="center"/>
        <w:rPr>
          <w:color w:val="000000" w:themeColor="text1"/>
          <w:sz w:val="20"/>
          <w:szCs w:val="20"/>
        </w:rPr>
      </w:pPr>
    </w:p>
    <w:tbl>
      <w:tblPr>
        <w:tblW w:w="49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935"/>
        <w:gridCol w:w="3612"/>
        <w:gridCol w:w="1817"/>
        <w:gridCol w:w="1677"/>
        <w:gridCol w:w="2235"/>
        <w:gridCol w:w="1568"/>
        <w:gridCol w:w="1947"/>
      </w:tblGrid>
      <w:tr w:rsidR="000B225D" w:rsidRPr="000A76D9" w:rsidTr="009946E4">
        <w:tc>
          <w:tcPr>
            <w:tcW w:w="228" w:type="pct"/>
          </w:tcPr>
          <w:p w:rsidR="000B225D" w:rsidRPr="000A76D9" w:rsidRDefault="000B225D" w:rsidP="008C641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>№ п.п.</w:t>
            </w:r>
          </w:p>
        </w:tc>
        <w:tc>
          <w:tcPr>
            <w:tcW w:w="624" w:type="pct"/>
          </w:tcPr>
          <w:p w:rsidR="000B225D" w:rsidRPr="000A76D9" w:rsidRDefault="000B225D" w:rsidP="000D068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 xml:space="preserve">Наименование налогового расхода </w:t>
            </w:r>
            <w:r w:rsidR="000D0685" w:rsidRPr="000A76D9">
              <w:rPr>
                <w:color w:val="000000" w:themeColor="text1"/>
                <w:sz w:val="22"/>
                <w:szCs w:val="22"/>
              </w:rPr>
              <w:t xml:space="preserve">Керчикского </w:t>
            </w:r>
            <w:r w:rsidRPr="000A76D9">
              <w:rPr>
                <w:color w:val="000000" w:themeColor="text1"/>
                <w:sz w:val="22"/>
                <w:szCs w:val="22"/>
              </w:rPr>
              <w:t xml:space="preserve">сельского поселения / реквизиты нормативного правового акта </w:t>
            </w:r>
            <w:r w:rsidR="000D0685" w:rsidRPr="000A76D9">
              <w:rPr>
                <w:color w:val="000000" w:themeColor="text1"/>
                <w:sz w:val="22"/>
                <w:szCs w:val="22"/>
              </w:rPr>
              <w:t xml:space="preserve">Керчикского </w:t>
            </w:r>
            <w:r w:rsidRPr="000A76D9">
              <w:rPr>
                <w:color w:val="000000" w:themeColor="text1"/>
                <w:sz w:val="22"/>
                <w:szCs w:val="22"/>
              </w:rPr>
              <w:t>сельского поселения, устанавливающег</w:t>
            </w:r>
            <w:r w:rsidRPr="000A76D9">
              <w:rPr>
                <w:color w:val="000000" w:themeColor="text1"/>
                <w:sz w:val="22"/>
                <w:szCs w:val="22"/>
              </w:rPr>
              <w:lastRenderedPageBreak/>
              <w:t>о налоговый расход</w:t>
            </w:r>
          </w:p>
        </w:tc>
        <w:tc>
          <w:tcPr>
            <w:tcW w:w="1165" w:type="pct"/>
          </w:tcPr>
          <w:p w:rsidR="000B225D" w:rsidRPr="000A76D9" w:rsidRDefault="000B225D" w:rsidP="008C641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lastRenderedPageBreak/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86" w:type="pct"/>
          </w:tcPr>
          <w:p w:rsidR="000B225D" w:rsidRPr="000A76D9" w:rsidRDefault="000B225D" w:rsidP="008C641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>Достижение критериев целесообразности</w:t>
            </w:r>
          </w:p>
        </w:tc>
        <w:tc>
          <w:tcPr>
            <w:tcW w:w="541" w:type="pct"/>
          </w:tcPr>
          <w:p w:rsidR="000B225D" w:rsidRPr="000A76D9" w:rsidRDefault="000B225D" w:rsidP="008C641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>Достижение показателей результативности</w:t>
            </w:r>
          </w:p>
        </w:tc>
        <w:tc>
          <w:tcPr>
            <w:tcW w:w="721" w:type="pct"/>
          </w:tcPr>
          <w:p w:rsidR="000B225D" w:rsidRPr="000A76D9" w:rsidRDefault="000B225D" w:rsidP="000D068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 xml:space="preserve">Наличие или отсутствие альтернативных механизмов достижения целей муниципальной программы </w:t>
            </w:r>
            <w:r w:rsidR="000D0685" w:rsidRPr="000A76D9">
              <w:rPr>
                <w:color w:val="000000" w:themeColor="text1"/>
                <w:sz w:val="22"/>
                <w:szCs w:val="22"/>
              </w:rPr>
              <w:t>Керчикского</w:t>
            </w:r>
            <w:r w:rsidRPr="000A76D9">
              <w:rPr>
                <w:color w:val="000000" w:themeColor="text1"/>
                <w:sz w:val="22"/>
                <w:szCs w:val="22"/>
              </w:rPr>
              <w:t xml:space="preserve"> сельского поселения «Управление муниципальными финансами» и (или) целей социально-</w:t>
            </w:r>
            <w:r w:rsidRPr="000A76D9">
              <w:rPr>
                <w:color w:val="000000" w:themeColor="text1"/>
                <w:sz w:val="22"/>
                <w:szCs w:val="22"/>
              </w:rPr>
              <w:lastRenderedPageBreak/>
              <w:t>экономического развития</w:t>
            </w:r>
          </w:p>
        </w:tc>
        <w:tc>
          <w:tcPr>
            <w:tcW w:w="506" w:type="pct"/>
          </w:tcPr>
          <w:p w:rsidR="000B225D" w:rsidRPr="000A76D9" w:rsidRDefault="000B225D" w:rsidP="008C641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lastRenderedPageBreak/>
              <w:t>Оценка эффективности налогового расхода (эффективен/неэффективен)*</w:t>
            </w:r>
          </w:p>
        </w:tc>
        <w:tc>
          <w:tcPr>
            <w:tcW w:w="628" w:type="pct"/>
          </w:tcPr>
          <w:p w:rsidR="000B225D" w:rsidRPr="000A76D9" w:rsidRDefault="000B225D" w:rsidP="008C641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>Вывод о необходимости сохранения, уточнения или отмены налоговой льготы, обуславливающей налоговый расход</w:t>
            </w:r>
          </w:p>
        </w:tc>
      </w:tr>
      <w:tr w:rsidR="000B225D" w:rsidRPr="000A76D9" w:rsidTr="009946E4">
        <w:tc>
          <w:tcPr>
            <w:tcW w:w="228" w:type="pct"/>
          </w:tcPr>
          <w:p w:rsidR="000B225D" w:rsidRPr="000A76D9" w:rsidRDefault="000B225D" w:rsidP="008C641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lastRenderedPageBreak/>
              <w:t>А</w:t>
            </w:r>
          </w:p>
        </w:tc>
        <w:tc>
          <w:tcPr>
            <w:tcW w:w="624" w:type="pct"/>
          </w:tcPr>
          <w:p w:rsidR="000B225D" w:rsidRPr="000A76D9" w:rsidRDefault="000B225D" w:rsidP="008C641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65" w:type="pct"/>
          </w:tcPr>
          <w:p w:rsidR="000B225D" w:rsidRPr="000A76D9" w:rsidRDefault="000B225D" w:rsidP="008C641A">
            <w:pPr>
              <w:ind w:left="-61"/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586" w:type="pct"/>
          </w:tcPr>
          <w:p w:rsidR="000B225D" w:rsidRPr="000A76D9" w:rsidRDefault="000B225D" w:rsidP="008C641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541" w:type="pct"/>
          </w:tcPr>
          <w:p w:rsidR="000B225D" w:rsidRPr="000A76D9" w:rsidRDefault="000B225D" w:rsidP="008C641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721" w:type="pct"/>
          </w:tcPr>
          <w:p w:rsidR="000B225D" w:rsidRPr="000A76D9" w:rsidRDefault="000B225D" w:rsidP="008C641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506" w:type="pct"/>
          </w:tcPr>
          <w:p w:rsidR="000B225D" w:rsidRPr="000A76D9" w:rsidRDefault="000B225D" w:rsidP="008C641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628" w:type="pct"/>
          </w:tcPr>
          <w:p w:rsidR="000B225D" w:rsidRPr="000A76D9" w:rsidRDefault="000B225D" w:rsidP="008C641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>7</w:t>
            </w:r>
          </w:p>
        </w:tc>
      </w:tr>
      <w:tr w:rsidR="000B225D" w:rsidRPr="000A76D9" w:rsidTr="009946E4">
        <w:trPr>
          <w:trHeight w:val="274"/>
        </w:trPr>
        <w:tc>
          <w:tcPr>
            <w:tcW w:w="228" w:type="pct"/>
          </w:tcPr>
          <w:p w:rsidR="000B225D" w:rsidRPr="000A76D9" w:rsidRDefault="000B225D" w:rsidP="008C641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24" w:type="pct"/>
          </w:tcPr>
          <w:p w:rsidR="000B225D" w:rsidRPr="000A76D9" w:rsidRDefault="008D3373" w:rsidP="0010277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/>
                <w:sz w:val="22"/>
                <w:szCs w:val="22"/>
              </w:rPr>
              <w:t xml:space="preserve">Предоставление налоговых льгот/ </w:t>
            </w:r>
            <w:r w:rsidRPr="000A76D9">
              <w:rPr>
                <w:bCs/>
                <w:color w:val="000000"/>
                <w:sz w:val="22"/>
                <w:szCs w:val="22"/>
                <w:lang w:eastAsia="ar-SA"/>
              </w:rPr>
              <w:t>решение Собрания депутатов Керчикского сельского поселения  от 08.12.2023 № 75 "О земельном налоге " (</w:t>
            </w:r>
            <w:r w:rsidR="00530EDA" w:rsidRPr="000A76D9">
              <w:rPr>
                <w:bCs/>
                <w:color w:val="000000"/>
                <w:sz w:val="22"/>
                <w:szCs w:val="22"/>
                <w:lang w:eastAsia="ar-SA"/>
              </w:rPr>
              <w:t xml:space="preserve">в ред. </w:t>
            </w:r>
            <w:r w:rsidR="009946E4" w:rsidRPr="000A76D9">
              <w:rPr>
                <w:bCs/>
                <w:color w:val="000000"/>
                <w:sz w:val="22"/>
                <w:szCs w:val="22"/>
                <w:lang w:eastAsia="ar-SA"/>
              </w:rPr>
              <w:t>от 15.02.2024 №85, от 05.09.2024 №99, от 11.03.2025 №125, от 03.03.2026 №159, от 06.05.2026 №164; от 23.06.2026 №168</w:t>
            </w:r>
            <w:r w:rsidRPr="000A76D9">
              <w:rPr>
                <w:bCs/>
                <w:color w:val="000000"/>
                <w:sz w:val="22"/>
                <w:szCs w:val="22"/>
                <w:lang w:eastAsia="ar-SA"/>
              </w:rPr>
              <w:t>)</w:t>
            </w:r>
          </w:p>
        </w:tc>
        <w:tc>
          <w:tcPr>
            <w:tcW w:w="1165" w:type="pct"/>
          </w:tcPr>
          <w:p w:rsidR="008D3373" w:rsidRPr="000A76D9" w:rsidRDefault="008D3373" w:rsidP="009946E4">
            <w:pPr>
              <w:pStyle w:val="11"/>
              <w:widowControl w:val="0"/>
              <w:numPr>
                <w:ilvl w:val="0"/>
                <w:numId w:val="14"/>
              </w:numPr>
              <w:suppressAutoHyphens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6D9">
              <w:rPr>
                <w:rFonts w:ascii="Times New Roman" w:hAnsi="Times New Roman" w:cs="Times New Roman"/>
                <w:color w:val="000000"/>
              </w:rPr>
              <w:t>Героев Советского Союза, Героев Российской Федерации, Героев Социалистического труда, полных кавалеров ордена Славы;</w:t>
            </w:r>
          </w:p>
          <w:p w:rsidR="008D3373" w:rsidRPr="000A76D9" w:rsidRDefault="008D3373" w:rsidP="009946E4">
            <w:pPr>
              <w:pStyle w:val="11"/>
              <w:widowControl w:val="0"/>
              <w:numPr>
                <w:ilvl w:val="0"/>
                <w:numId w:val="14"/>
              </w:numPr>
              <w:suppressAutoHyphens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6D9">
              <w:rPr>
                <w:rFonts w:ascii="Times New Roman" w:hAnsi="Times New Roman" w:cs="Times New Roman"/>
                <w:color w:val="000000"/>
              </w:rPr>
              <w:t>инвалидов I и II групп инвалидности;</w:t>
            </w:r>
          </w:p>
          <w:p w:rsidR="008D3373" w:rsidRPr="000A76D9" w:rsidRDefault="008D3373" w:rsidP="009946E4">
            <w:pPr>
              <w:pStyle w:val="11"/>
              <w:widowControl w:val="0"/>
              <w:numPr>
                <w:ilvl w:val="0"/>
                <w:numId w:val="14"/>
              </w:numPr>
              <w:suppressAutoHyphens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6D9">
              <w:rPr>
                <w:rFonts w:ascii="Times New Roman" w:hAnsi="Times New Roman" w:cs="Times New Roman"/>
                <w:color w:val="000000"/>
              </w:rPr>
              <w:t>инвалидов с детства, семьи, имеющие детей-инвалидов;</w:t>
            </w:r>
          </w:p>
          <w:p w:rsidR="008D3373" w:rsidRPr="000A76D9" w:rsidRDefault="008D3373" w:rsidP="009946E4">
            <w:pPr>
              <w:pStyle w:val="11"/>
              <w:widowControl w:val="0"/>
              <w:numPr>
                <w:ilvl w:val="0"/>
                <w:numId w:val="14"/>
              </w:numPr>
              <w:suppressAutoHyphens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6D9">
              <w:rPr>
                <w:rFonts w:ascii="Times New Roman" w:hAnsi="Times New Roman" w:cs="Times New Roman"/>
                <w:color w:val="000000"/>
              </w:rPr>
              <w:t>ветеранов и инвалидов великой Отечественной Войны, а также ветеранов и инвалидов боевых действий;</w:t>
            </w:r>
          </w:p>
          <w:p w:rsidR="008D3373" w:rsidRPr="000A76D9" w:rsidRDefault="008D3373" w:rsidP="009946E4">
            <w:pPr>
              <w:pStyle w:val="11"/>
              <w:widowControl w:val="0"/>
              <w:numPr>
                <w:ilvl w:val="0"/>
                <w:numId w:val="14"/>
              </w:numPr>
              <w:suppressAutoHyphens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6D9">
              <w:rPr>
                <w:rFonts w:ascii="Times New Roman" w:hAnsi="Times New Roman" w:cs="Times New Roman"/>
                <w:color w:val="000000"/>
              </w:rPr>
              <w:t xml:space="preserve">физических лиц, имеющих право на получение социальной поддержки в соответствии с Законом Российской Федерации «О социальной защите граждан, подвергшихся воздействию радиации вследствие катастрофы на Чернобыльской АЭС» (в редакции Закона Российской Федерации от 18 июня 1992 года № 3061-1), в соответствии с Федеральным законом от 26 ноября 1998 года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Теча» и в соответствии с Федеральным законом от 10 января 2002 года № 2-ФЗ «О социальных гарантиях гражданам, подвергшимся радиационному воздействию вследствие ядерных </w:t>
            </w:r>
            <w:r w:rsidRPr="000A76D9">
              <w:rPr>
                <w:rFonts w:ascii="Times New Roman" w:hAnsi="Times New Roman" w:cs="Times New Roman"/>
                <w:color w:val="000000"/>
              </w:rPr>
              <w:lastRenderedPageBreak/>
              <w:t xml:space="preserve">испытаний на Семипалатинском полигоне»; </w:t>
            </w:r>
          </w:p>
          <w:p w:rsidR="008D3373" w:rsidRPr="000A76D9" w:rsidRDefault="008D3373" w:rsidP="009946E4">
            <w:pPr>
              <w:pStyle w:val="11"/>
              <w:widowControl w:val="0"/>
              <w:numPr>
                <w:ilvl w:val="0"/>
                <w:numId w:val="14"/>
              </w:numPr>
              <w:suppressAutoHyphens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6D9">
              <w:rPr>
                <w:rFonts w:ascii="Times New Roman" w:hAnsi="Times New Roman" w:cs="Times New Roman"/>
                <w:color w:val="000000"/>
              </w:rPr>
              <w:t>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      </w:r>
          </w:p>
          <w:p w:rsidR="008D3373" w:rsidRPr="000A76D9" w:rsidRDefault="008D3373" w:rsidP="009946E4">
            <w:pPr>
              <w:pStyle w:val="11"/>
              <w:widowControl w:val="0"/>
              <w:numPr>
                <w:ilvl w:val="0"/>
                <w:numId w:val="14"/>
              </w:numPr>
              <w:suppressAutoHyphens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6D9">
              <w:rPr>
                <w:rFonts w:ascii="Times New Roman" w:hAnsi="Times New Roman" w:cs="Times New Roman"/>
                <w:color w:val="000000"/>
              </w:rPr>
              <w:t>физических лиц, получивших или перенесших лучевую болезнь или ставших инвалидами в результате испытаний, учений или иных работ, связанных с любыми видами ядерных установок, включая ядерное оружие и космическую технику;</w:t>
            </w:r>
          </w:p>
          <w:p w:rsidR="008D3373" w:rsidRPr="000A76D9" w:rsidRDefault="008D3373" w:rsidP="009946E4">
            <w:pPr>
              <w:pStyle w:val="11"/>
              <w:widowControl w:val="0"/>
              <w:numPr>
                <w:ilvl w:val="0"/>
                <w:numId w:val="14"/>
              </w:numPr>
              <w:suppressAutoHyphens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6D9">
              <w:rPr>
                <w:rFonts w:ascii="Times New Roman" w:hAnsi="Times New Roman" w:cs="Times New Roman"/>
                <w:color w:val="000000"/>
              </w:rPr>
              <w:t>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хозяйства, согласно Областного закона от 22.07.2003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семьи;</w:t>
            </w:r>
          </w:p>
          <w:p w:rsidR="008D3373" w:rsidRPr="000A76D9" w:rsidRDefault="008D3373" w:rsidP="009946E4">
            <w:pPr>
              <w:pStyle w:val="11"/>
              <w:widowControl w:val="0"/>
              <w:numPr>
                <w:ilvl w:val="0"/>
                <w:numId w:val="14"/>
              </w:numPr>
              <w:suppressAutoHyphens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A76D9">
              <w:rPr>
                <w:rFonts w:ascii="Times New Roman" w:hAnsi="Times New Roman" w:cs="Times New Roman"/>
                <w:color w:val="000000"/>
              </w:rPr>
              <w:t xml:space="preserve">граждан, призванных на </w:t>
            </w:r>
            <w:r w:rsidRPr="000A76D9">
              <w:rPr>
                <w:rFonts w:ascii="Times New Roman" w:hAnsi="Times New Roman" w:cs="Times New Roman"/>
                <w:color w:val="000000"/>
              </w:rPr>
              <w:lastRenderedPageBreak/>
              <w:t>военную службу по мобилизации в Вооруженные Силы Российской Федерации, граждан,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а также их супругу (супруга), несовершеннолетних детей, родителей (усыновителей).;</w:t>
            </w:r>
          </w:p>
          <w:p w:rsidR="00832B27" w:rsidRPr="000A76D9" w:rsidRDefault="008D3373" w:rsidP="009946E4">
            <w:pPr>
              <w:numPr>
                <w:ilvl w:val="0"/>
                <w:numId w:val="14"/>
              </w:numPr>
              <w:ind w:left="0" w:firstLine="0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0A76D9">
              <w:rPr>
                <w:color w:val="000000"/>
                <w:sz w:val="22"/>
                <w:szCs w:val="22"/>
              </w:rPr>
              <w:t>организации, включенные в сводный реестр орг</w:t>
            </w:r>
            <w:r w:rsidR="009946E4" w:rsidRPr="000A76D9">
              <w:rPr>
                <w:color w:val="000000"/>
                <w:sz w:val="22"/>
                <w:szCs w:val="22"/>
              </w:rPr>
              <w:t xml:space="preserve">анизаций оборонно-промышленного </w:t>
            </w:r>
            <w:r w:rsidRPr="000A76D9">
              <w:rPr>
                <w:color w:val="000000"/>
                <w:sz w:val="22"/>
                <w:szCs w:val="22"/>
              </w:rPr>
              <w:t>комплекса.</w:t>
            </w:r>
          </w:p>
        </w:tc>
        <w:tc>
          <w:tcPr>
            <w:tcW w:w="586" w:type="pct"/>
          </w:tcPr>
          <w:p w:rsidR="000B225D" w:rsidRPr="000A76D9" w:rsidRDefault="000B225D" w:rsidP="00DE5C1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lastRenderedPageBreak/>
              <w:t>целесообразен</w:t>
            </w:r>
          </w:p>
        </w:tc>
        <w:tc>
          <w:tcPr>
            <w:tcW w:w="541" w:type="pct"/>
          </w:tcPr>
          <w:p w:rsidR="000B225D" w:rsidRPr="000A76D9" w:rsidRDefault="000B225D" w:rsidP="008C641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>результативен</w:t>
            </w:r>
          </w:p>
        </w:tc>
        <w:tc>
          <w:tcPr>
            <w:tcW w:w="721" w:type="pct"/>
          </w:tcPr>
          <w:p w:rsidR="000B225D" w:rsidRPr="000A76D9" w:rsidRDefault="000B225D" w:rsidP="008C641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>отсутствие</w:t>
            </w:r>
          </w:p>
        </w:tc>
        <w:tc>
          <w:tcPr>
            <w:tcW w:w="506" w:type="pct"/>
          </w:tcPr>
          <w:p w:rsidR="000B225D" w:rsidRPr="000A76D9" w:rsidRDefault="000B225D" w:rsidP="008C641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>эффективен</w:t>
            </w:r>
          </w:p>
        </w:tc>
        <w:tc>
          <w:tcPr>
            <w:tcW w:w="628" w:type="pct"/>
          </w:tcPr>
          <w:p w:rsidR="000B225D" w:rsidRPr="000A76D9" w:rsidRDefault="000B225D" w:rsidP="008C641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A76D9">
              <w:rPr>
                <w:color w:val="000000" w:themeColor="text1"/>
                <w:sz w:val="22"/>
                <w:szCs w:val="22"/>
              </w:rPr>
              <w:t>Необходимость сохранения льготы данной категории граждан</w:t>
            </w:r>
          </w:p>
        </w:tc>
      </w:tr>
    </w:tbl>
    <w:p w:rsidR="000B225D" w:rsidRPr="006B7374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color w:val="000000" w:themeColor="text1"/>
          <w:sz w:val="28"/>
          <w:szCs w:val="28"/>
        </w:rPr>
      </w:pPr>
    </w:p>
    <w:p w:rsidR="009946E4" w:rsidRDefault="009946E4" w:rsidP="002A13BD">
      <w:pPr>
        <w:ind w:firstLine="708"/>
        <w:rPr>
          <w:color w:val="000000" w:themeColor="text1"/>
          <w:sz w:val="28"/>
          <w:szCs w:val="28"/>
        </w:rPr>
      </w:pPr>
    </w:p>
    <w:p w:rsidR="000B225D" w:rsidRPr="006B7374" w:rsidRDefault="000B225D" w:rsidP="002A13BD">
      <w:pPr>
        <w:ind w:firstLine="708"/>
        <w:rPr>
          <w:color w:val="000000" w:themeColor="text1"/>
          <w:sz w:val="28"/>
          <w:szCs w:val="28"/>
        </w:rPr>
      </w:pPr>
      <w:r w:rsidRPr="006B7374">
        <w:rPr>
          <w:color w:val="000000" w:themeColor="text1"/>
          <w:sz w:val="28"/>
          <w:szCs w:val="28"/>
        </w:rPr>
        <w:t xml:space="preserve">Ведущий специалист по </w:t>
      </w:r>
      <w:r w:rsidR="00102775" w:rsidRPr="006B7374">
        <w:rPr>
          <w:color w:val="000000" w:themeColor="text1"/>
          <w:sz w:val="28"/>
          <w:szCs w:val="28"/>
        </w:rPr>
        <w:t>делопроизводству</w:t>
      </w:r>
      <w:r w:rsidR="009946E4">
        <w:rPr>
          <w:color w:val="000000" w:themeColor="text1"/>
          <w:sz w:val="28"/>
          <w:szCs w:val="28"/>
        </w:rPr>
        <w:t xml:space="preserve"> и кадровой работе</w:t>
      </w:r>
      <w:r w:rsidR="008D3373">
        <w:rPr>
          <w:color w:val="000000" w:themeColor="text1"/>
          <w:sz w:val="28"/>
          <w:szCs w:val="28"/>
        </w:rPr>
        <w:tab/>
      </w:r>
      <w:r w:rsidR="008D3373">
        <w:rPr>
          <w:color w:val="000000" w:themeColor="text1"/>
          <w:sz w:val="28"/>
          <w:szCs w:val="28"/>
        </w:rPr>
        <w:tab/>
      </w:r>
      <w:r w:rsidR="008D3373">
        <w:rPr>
          <w:color w:val="000000" w:themeColor="text1"/>
          <w:sz w:val="28"/>
          <w:szCs w:val="28"/>
        </w:rPr>
        <w:tab/>
      </w:r>
      <w:r w:rsidR="008D3373">
        <w:rPr>
          <w:color w:val="000000" w:themeColor="text1"/>
          <w:sz w:val="28"/>
          <w:szCs w:val="28"/>
        </w:rPr>
        <w:tab/>
      </w:r>
      <w:r w:rsidR="008D3373">
        <w:rPr>
          <w:color w:val="000000" w:themeColor="text1"/>
          <w:sz w:val="28"/>
          <w:szCs w:val="28"/>
        </w:rPr>
        <w:tab/>
      </w:r>
      <w:r w:rsidR="008D3373">
        <w:rPr>
          <w:color w:val="000000" w:themeColor="text1"/>
          <w:sz w:val="28"/>
          <w:szCs w:val="28"/>
        </w:rPr>
        <w:tab/>
      </w:r>
      <w:r w:rsidR="009946E4">
        <w:rPr>
          <w:color w:val="000000" w:themeColor="text1"/>
          <w:sz w:val="28"/>
          <w:szCs w:val="28"/>
        </w:rPr>
        <w:tab/>
      </w:r>
      <w:r w:rsidR="009946E4">
        <w:rPr>
          <w:color w:val="000000" w:themeColor="text1"/>
          <w:sz w:val="28"/>
          <w:szCs w:val="28"/>
        </w:rPr>
        <w:tab/>
      </w:r>
      <w:r w:rsidR="008D3373">
        <w:rPr>
          <w:color w:val="000000" w:themeColor="text1"/>
          <w:sz w:val="28"/>
          <w:szCs w:val="28"/>
        </w:rPr>
        <w:t>Н.И.Бан</w:t>
      </w:r>
      <w:r w:rsidR="00530EDA">
        <w:rPr>
          <w:color w:val="000000" w:themeColor="text1"/>
          <w:sz w:val="28"/>
          <w:szCs w:val="28"/>
        </w:rPr>
        <w:t>никова</w:t>
      </w:r>
    </w:p>
    <w:sectPr w:rsidR="000B225D" w:rsidRPr="006B7374" w:rsidSect="00800BAE">
      <w:headerReference w:type="default" r:id="rId9"/>
      <w:pgSz w:w="16838" w:h="11906" w:orient="landscape"/>
      <w:pgMar w:top="1134" w:right="567" w:bottom="567" w:left="56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06F2" w:rsidRDefault="000906F2" w:rsidP="000E355C">
      <w:r>
        <w:separator/>
      </w:r>
    </w:p>
  </w:endnote>
  <w:endnote w:type="continuationSeparator" w:id="0">
    <w:p w:rsidR="000906F2" w:rsidRDefault="000906F2" w:rsidP="000E3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Proxima Nova Rg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06F2" w:rsidRDefault="000906F2" w:rsidP="000E355C">
      <w:r>
        <w:separator/>
      </w:r>
    </w:p>
  </w:footnote>
  <w:footnote w:type="continuationSeparator" w:id="0">
    <w:p w:rsidR="000906F2" w:rsidRDefault="000906F2" w:rsidP="000E3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775" w:rsidRDefault="00102775">
    <w:pPr>
      <w:pStyle w:val="af2"/>
      <w:jc w:val="center"/>
    </w:pPr>
  </w:p>
  <w:p w:rsidR="00102775" w:rsidRDefault="00102775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0F1F"/>
    <w:multiLevelType w:val="multilevel"/>
    <w:tmpl w:val="AA98F78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1" w15:restartNumberingAfterBreak="0">
    <w:nsid w:val="047D678A"/>
    <w:multiLevelType w:val="hybridMultilevel"/>
    <w:tmpl w:val="8A36DC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F9A3824"/>
    <w:multiLevelType w:val="hybridMultilevel"/>
    <w:tmpl w:val="D59A034A"/>
    <w:lvl w:ilvl="0" w:tplc="0419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3" w15:restartNumberingAfterBreak="0">
    <w:nsid w:val="0FC77365"/>
    <w:multiLevelType w:val="hybridMultilevel"/>
    <w:tmpl w:val="24FA03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D952AA"/>
    <w:multiLevelType w:val="hybridMultilevel"/>
    <w:tmpl w:val="203A9DEA"/>
    <w:lvl w:ilvl="0" w:tplc="DE4A46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  <w:i w:val="0"/>
        <w:strike w:val="0"/>
        <w:dstrike w:val="0"/>
        <w:color w:val="000000"/>
        <w:sz w:val="30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1F5212"/>
    <w:multiLevelType w:val="hybridMultilevel"/>
    <w:tmpl w:val="8202EB64"/>
    <w:lvl w:ilvl="0" w:tplc="039E0F5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6" w15:restartNumberingAfterBreak="0">
    <w:nsid w:val="36A87C12"/>
    <w:multiLevelType w:val="hybridMultilevel"/>
    <w:tmpl w:val="9D4635DC"/>
    <w:lvl w:ilvl="0" w:tplc="9C18BDB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7" w15:restartNumberingAfterBreak="0">
    <w:nsid w:val="36EC475D"/>
    <w:multiLevelType w:val="hybridMultilevel"/>
    <w:tmpl w:val="FAB47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DC91679"/>
    <w:multiLevelType w:val="hybridMultilevel"/>
    <w:tmpl w:val="4C7CBED6"/>
    <w:lvl w:ilvl="0" w:tplc="01AEDB30">
      <w:start w:val="1"/>
      <w:numFmt w:val="decimal"/>
      <w:lvlText w:val="%1)"/>
      <w:lvlJc w:val="left"/>
      <w:pPr>
        <w:ind w:left="1491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9" w15:restartNumberingAfterBreak="0">
    <w:nsid w:val="4D9465A8"/>
    <w:multiLevelType w:val="multilevel"/>
    <w:tmpl w:val="F0080022"/>
    <w:lvl w:ilvl="0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0" w15:restartNumberingAfterBreak="0">
    <w:nsid w:val="50615679"/>
    <w:multiLevelType w:val="hybridMultilevel"/>
    <w:tmpl w:val="4D1A2E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5835AAC"/>
    <w:multiLevelType w:val="hybridMultilevel"/>
    <w:tmpl w:val="65C82C92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 w15:restartNumberingAfterBreak="0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13" w15:restartNumberingAfterBreak="0">
    <w:nsid w:val="5CA73FB2"/>
    <w:multiLevelType w:val="hybridMultilevel"/>
    <w:tmpl w:val="8A36DC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FD81E11"/>
    <w:multiLevelType w:val="hybridMultilevel"/>
    <w:tmpl w:val="29CA873A"/>
    <w:lvl w:ilvl="0" w:tplc="3E0A6E4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5" w15:restartNumberingAfterBreak="0">
    <w:nsid w:val="77C46D1D"/>
    <w:multiLevelType w:val="hybridMultilevel"/>
    <w:tmpl w:val="5EE6371A"/>
    <w:lvl w:ilvl="0" w:tplc="2D683C08">
      <w:start w:val="1"/>
      <w:numFmt w:val="upperRoman"/>
      <w:lvlText w:val="%1."/>
      <w:lvlJc w:val="left"/>
      <w:pPr>
        <w:ind w:left="1833" w:hanging="11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14"/>
  </w:num>
  <w:num w:numId="5">
    <w:abstractNumId w:val="2"/>
  </w:num>
  <w:num w:numId="6">
    <w:abstractNumId w:val="8"/>
  </w:num>
  <w:num w:numId="7">
    <w:abstractNumId w:val="6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4"/>
  </w:num>
  <w:num w:numId="11">
    <w:abstractNumId w:val="13"/>
  </w:num>
  <w:num w:numId="12">
    <w:abstractNumId w:val="1"/>
  </w:num>
  <w:num w:numId="13">
    <w:abstractNumId w:val="3"/>
  </w:num>
  <w:num w:numId="14">
    <w:abstractNumId w:val="10"/>
  </w:num>
  <w:num w:numId="15">
    <w:abstractNumId w:val="11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DC"/>
    <w:rsid w:val="000007C8"/>
    <w:rsid w:val="00001B02"/>
    <w:rsid w:val="00003AD7"/>
    <w:rsid w:val="00007D3A"/>
    <w:rsid w:val="000100FF"/>
    <w:rsid w:val="0001045C"/>
    <w:rsid w:val="000105CC"/>
    <w:rsid w:val="00010B81"/>
    <w:rsid w:val="00010D60"/>
    <w:rsid w:val="00011422"/>
    <w:rsid w:val="0001276A"/>
    <w:rsid w:val="00013A01"/>
    <w:rsid w:val="000154F2"/>
    <w:rsid w:val="0001769D"/>
    <w:rsid w:val="00021E30"/>
    <w:rsid w:val="00022A35"/>
    <w:rsid w:val="000268FA"/>
    <w:rsid w:val="000306DB"/>
    <w:rsid w:val="00031311"/>
    <w:rsid w:val="0003162B"/>
    <w:rsid w:val="00032F63"/>
    <w:rsid w:val="000334EA"/>
    <w:rsid w:val="00034562"/>
    <w:rsid w:val="00036340"/>
    <w:rsid w:val="0004008D"/>
    <w:rsid w:val="00040530"/>
    <w:rsid w:val="000418BA"/>
    <w:rsid w:val="000512C6"/>
    <w:rsid w:val="0005365B"/>
    <w:rsid w:val="00053A6B"/>
    <w:rsid w:val="000553E4"/>
    <w:rsid w:val="00056EBD"/>
    <w:rsid w:val="00062556"/>
    <w:rsid w:val="00063684"/>
    <w:rsid w:val="00063D89"/>
    <w:rsid w:val="00072D48"/>
    <w:rsid w:val="00074779"/>
    <w:rsid w:val="00074DC8"/>
    <w:rsid w:val="000756E9"/>
    <w:rsid w:val="00076EE9"/>
    <w:rsid w:val="000771D6"/>
    <w:rsid w:val="000801FF"/>
    <w:rsid w:val="00083311"/>
    <w:rsid w:val="00083ECF"/>
    <w:rsid w:val="00086890"/>
    <w:rsid w:val="000906F2"/>
    <w:rsid w:val="00090E38"/>
    <w:rsid w:val="00092CAF"/>
    <w:rsid w:val="000941B4"/>
    <w:rsid w:val="000965BC"/>
    <w:rsid w:val="000967D2"/>
    <w:rsid w:val="00097DF0"/>
    <w:rsid w:val="000A0DF5"/>
    <w:rsid w:val="000A3399"/>
    <w:rsid w:val="000A5202"/>
    <w:rsid w:val="000A71F4"/>
    <w:rsid w:val="000A76D9"/>
    <w:rsid w:val="000B225D"/>
    <w:rsid w:val="000B28C1"/>
    <w:rsid w:val="000B3455"/>
    <w:rsid w:val="000B62B3"/>
    <w:rsid w:val="000B78DA"/>
    <w:rsid w:val="000B7E72"/>
    <w:rsid w:val="000C08F9"/>
    <w:rsid w:val="000C1552"/>
    <w:rsid w:val="000C2FF3"/>
    <w:rsid w:val="000C3F0A"/>
    <w:rsid w:val="000C6288"/>
    <w:rsid w:val="000D0685"/>
    <w:rsid w:val="000D2F5B"/>
    <w:rsid w:val="000D72D3"/>
    <w:rsid w:val="000E0224"/>
    <w:rsid w:val="000E355C"/>
    <w:rsid w:val="000F0DD4"/>
    <w:rsid w:val="000F2500"/>
    <w:rsid w:val="000F2B63"/>
    <w:rsid w:val="000F4148"/>
    <w:rsid w:val="000F6252"/>
    <w:rsid w:val="00100B6B"/>
    <w:rsid w:val="00101775"/>
    <w:rsid w:val="00102775"/>
    <w:rsid w:val="00103FC6"/>
    <w:rsid w:val="001045B9"/>
    <w:rsid w:val="00104A68"/>
    <w:rsid w:val="001100F4"/>
    <w:rsid w:val="001128F2"/>
    <w:rsid w:val="00120D60"/>
    <w:rsid w:val="0012121A"/>
    <w:rsid w:val="0012617E"/>
    <w:rsid w:val="001275D7"/>
    <w:rsid w:val="0013551F"/>
    <w:rsid w:val="00142959"/>
    <w:rsid w:val="001431A1"/>
    <w:rsid w:val="00143FCB"/>
    <w:rsid w:val="00144C08"/>
    <w:rsid w:val="001450E9"/>
    <w:rsid w:val="001523DE"/>
    <w:rsid w:val="001528CD"/>
    <w:rsid w:val="0015342A"/>
    <w:rsid w:val="00160BD2"/>
    <w:rsid w:val="00160F7C"/>
    <w:rsid w:val="001613F2"/>
    <w:rsid w:val="0016227C"/>
    <w:rsid w:val="00162EDF"/>
    <w:rsid w:val="001654B1"/>
    <w:rsid w:val="00165C5C"/>
    <w:rsid w:val="001664A6"/>
    <w:rsid w:val="0016724F"/>
    <w:rsid w:val="001674B4"/>
    <w:rsid w:val="00175F8C"/>
    <w:rsid w:val="001807C3"/>
    <w:rsid w:val="00182307"/>
    <w:rsid w:val="001840E8"/>
    <w:rsid w:val="001860E3"/>
    <w:rsid w:val="0019155E"/>
    <w:rsid w:val="00195EA1"/>
    <w:rsid w:val="00196882"/>
    <w:rsid w:val="001A2BA0"/>
    <w:rsid w:val="001A38DD"/>
    <w:rsid w:val="001A4236"/>
    <w:rsid w:val="001A4EB0"/>
    <w:rsid w:val="001B050D"/>
    <w:rsid w:val="001B1978"/>
    <w:rsid w:val="001B323C"/>
    <w:rsid w:val="001B40A7"/>
    <w:rsid w:val="001B638B"/>
    <w:rsid w:val="001C0C48"/>
    <w:rsid w:val="001C4FAE"/>
    <w:rsid w:val="001C6042"/>
    <w:rsid w:val="001D0425"/>
    <w:rsid w:val="001D1703"/>
    <w:rsid w:val="001D327D"/>
    <w:rsid w:val="001D77A8"/>
    <w:rsid w:val="001E1C4A"/>
    <w:rsid w:val="001E2B1D"/>
    <w:rsid w:val="001E4110"/>
    <w:rsid w:val="001E54BF"/>
    <w:rsid w:val="001E6E76"/>
    <w:rsid w:val="001F2645"/>
    <w:rsid w:val="001F4E6F"/>
    <w:rsid w:val="00200D3E"/>
    <w:rsid w:val="0020146C"/>
    <w:rsid w:val="00201870"/>
    <w:rsid w:val="00203CF5"/>
    <w:rsid w:val="00205274"/>
    <w:rsid w:val="00206D86"/>
    <w:rsid w:val="002130B4"/>
    <w:rsid w:val="00214125"/>
    <w:rsid w:val="00220DCB"/>
    <w:rsid w:val="0022125C"/>
    <w:rsid w:val="00223393"/>
    <w:rsid w:val="00223F03"/>
    <w:rsid w:val="00224001"/>
    <w:rsid w:val="00224398"/>
    <w:rsid w:val="00224403"/>
    <w:rsid w:val="00225121"/>
    <w:rsid w:val="00225D27"/>
    <w:rsid w:val="00231055"/>
    <w:rsid w:val="00233084"/>
    <w:rsid w:val="00235083"/>
    <w:rsid w:val="00242499"/>
    <w:rsid w:val="0024326B"/>
    <w:rsid w:val="00244026"/>
    <w:rsid w:val="0024458D"/>
    <w:rsid w:val="002456CE"/>
    <w:rsid w:val="0024684E"/>
    <w:rsid w:val="00246B0D"/>
    <w:rsid w:val="002475D8"/>
    <w:rsid w:val="00250E16"/>
    <w:rsid w:val="0025298C"/>
    <w:rsid w:val="00252FD4"/>
    <w:rsid w:val="00254394"/>
    <w:rsid w:val="00263243"/>
    <w:rsid w:val="002643F1"/>
    <w:rsid w:val="002645E7"/>
    <w:rsid w:val="00265A09"/>
    <w:rsid w:val="00267A25"/>
    <w:rsid w:val="002706F4"/>
    <w:rsid w:val="00271FAD"/>
    <w:rsid w:val="0027289B"/>
    <w:rsid w:val="00272C6B"/>
    <w:rsid w:val="00276347"/>
    <w:rsid w:val="00277C08"/>
    <w:rsid w:val="00280D9F"/>
    <w:rsid w:val="00283DF4"/>
    <w:rsid w:val="002860F3"/>
    <w:rsid w:val="00287163"/>
    <w:rsid w:val="00287CFB"/>
    <w:rsid w:val="00290D2A"/>
    <w:rsid w:val="00291722"/>
    <w:rsid w:val="002930F8"/>
    <w:rsid w:val="002950AF"/>
    <w:rsid w:val="002957F4"/>
    <w:rsid w:val="002A1259"/>
    <w:rsid w:val="002A13BD"/>
    <w:rsid w:val="002A226D"/>
    <w:rsid w:val="002A58E3"/>
    <w:rsid w:val="002A6D62"/>
    <w:rsid w:val="002B0E79"/>
    <w:rsid w:val="002B14DA"/>
    <w:rsid w:val="002B34A1"/>
    <w:rsid w:val="002B47EE"/>
    <w:rsid w:val="002B6CAA"/>
    <w:rsid w:val="002B7068"/>
    <w:rsid w:val="002C211C"/>
    <w:rsid w:val="002C2612"/>
    <w:rsid w:val="002C3411"/>
    <w:rsid w:val="002C4860"/>
    <w:rsid w:val="002C56DC"/>
    <w:rsid w:val="002C67A7"/>
    <w:rsid w:val="002C72DC"/>
    <w:rsid w:val="002D1AD8"/>
    <w:rsid w:val="002D303D"/>
    <w:rsid w:val="002D3532"/>
    <w:rsid w:val="002D3B07"/>
    <w:rsid w:val="002D564B"/>
    <w:rsid w:val="002E017E"/>
    <w:rsid w:val="002E375E"/>
    <w:rsid w:val="002E4E12"/>
    <w:rsid w:val="002E7F9F"/>
    <w:rsid w:val="002F1A7C"/>
    <w:rsid w:val="00300A98"/>
    <w:rsid w:val="0030322E"/>
    <w:rsid w:val="00303659"/>
    <w:rsid w:val="00306F6A"/>
    <w:rsid w:val="00311203"/>
    <w:rsid w:val="003116ED"/>
    <w:rsid w:val="0031486D"/>
    <w:rsid w:val="003174BC"/>
    <w:rsid w:val="003177C8"/>
    <w:rsid w:val="00321167"/>
    <w:rsid w:val="0032164A"/>
    <w:rsid w:val="00321D23"/>
    <w:rsid w:val="00324DF0"/>
    <w:rsid w:val="003263D3"/>
    <w:rsid w:val="003278B5"/>
    <w:rsid w:val="00330BDA"/>
    <w:rsid w:val="00332AA6"/>
    <w:rsid w:val="00335135"/>
    <w:rsid w:val="003355BC"/>
    <w:rsid w:val="003402D0"/>
    <w:rsid w:val="00340EC6"/>
    <w:rsid w:val="00341889"/>
    <w:rsid w:val="00344227"/>
    <w:rsid w:val="00347DAB"/>
    <w:rsid w:val="0035348F"/>
    <w:rsid w:val="003566ED"/>
    <w:rsid w:val="00356DE8"/>
    <w:rsid w:val="00357B94"/>
    <w:rsid w:val="0036340B"/>
    <w:rsid w:val="00363652"/>
    <w:rsid w:val="00364494"/>
    <w:rsid w:val="003647DB"/>
    <w:rsid w:val="0036542A"/>
    <w:rsid w:val="003675A7"/>
    <w:rsid w:val="00371398"/>
    <w:rsid w:val="003719BC"/>
    <w:rsid w:val="003725B8"/>
    <w:rsid w:val="00373F8E"/>
    <w:rsid w:val="00374E00"/>
    <w:rsid w:val="00375468"/>
    <w:rsid w:val="00375781"/>
    <w:rsid w:val="00382763"/>
    <w:rsid w:val="00384153"/>
    <w:rsid w:val="00387BCC"/>
    <w:rsid w:val="003912C9"/>
    <w:rsid w:val="00395727"/>
    <w:rsid w:val="00397787"/>
    <w:rsid w:val="003A3B32"/>
    <w:rsid w:val="003A3E4A"/>
    <w:rsid w:val="003A59FF"/>
    <w:rsid w:val="003B01E2"/>
    <w:rsid w:val="003B1197"/>
    <w:rsid w:val="003B4FA8"/>
    <w:rsid w:val="003B5F25"/>
    <w:rsid w:val="003C0F85"/>
    <w:rsid w:val="003C1B9F"/>
    <w:rsid w:val="003C1F45"/>
    <w:rsid w:val="003C3173"/>
    <w:rsid w:val="003C6697"/>
    <w:rsid w:val="003D2AE1"/>
    <w:rsid w:val="003D2E5B"/>
    <w:rsid w:val="003D3768"/>
    <w:rsid w:val="003D3CAE"/>
    <w:rsid w:val="003D5A0D"/>
    <w:rsid w:val="003D5D59"/>
    <w:rsid w:val="003D5F70"/>
    <w:rsid w:val="003D64B6"/>
    <w:rsid w:val="003D64DD"/>
    <w:rsid w:val="003E17CF"/>
    <w:rsid w:val="003E533E"/>
    <w:rsid w:val="003E5372"/>
    <w:rsid w:val="003F1EB3"/>
    <w:rsid w:val="003F32DD"/>
    <w:rsid w:val="003F3E6C"/>
    <w:rsid w:val="003F4501"/>
    <w:rsid w:val="00401ED3"/>
    <w:rsid w:val="00405184"/>
    <w:rsid w:val="00410E5C"/>
    <w:rsid w:val="00411CF7"/>
    <w:rsid w:val="00412E0D"/>
    <w:rsid w:val="00415602"/>
    <w:rsid w:val="00420154"/>
    <w:rsid w:val="00422D7E"/>
    <w:rsid w:val="00431F9C"/>
    <w:rsid w:val="0043799C"/>
    <w:rsid w:val="00445B4D"/>
    <w:rsid w:val="004463C6"/>
    <w:rsid w:val="00451879"/>
    <w:rsid w:val="00456E5F"/>
    <w:rsid w:val="004615D0"/>
    <w:rsid w:val="00464530"/>
    <w:rsid w:val="00464631"/>
    <w:rsid w:val="00465B45"/>
    <w:rsid w:val="0046742F"/>
    <w:rsid w:val="004711BC"/>
    <w:rsid w:val="00483C13"/>
    <w:rsid w:val="00492FD8"/>
    <w:rsid w:val="004946FE"/>
    <w:rsid w:val="00495938"/>
    <w:rsid w:val="00497EE6"/>
    <w:rsid w:val="004A0500"/>
    <w:rsid w:val="004A3E2D"/>
    <w:rsid w:val="004A4840"/>
    <w:rsid w:val="004A56F9"/>
    <w:rsid w:val="004A676A"/>
    <w:rsid w:val="004A7B46"/>
    <w:rsid w:val="004B1F37"/>
    <w:rsid w:val="004B2AEF"/>
    <w:rsid w:val="004B30C2"/>
    <w:rsid w:val="004B4740"/>
    <w:rsid w:val="004C2481"/>
    <w:rsid w:val="004C30BE"/>
    <w:rsid w:val="004C43B4"/>
    <w:rsid w:val="004C49F1"/>
    <w:rsid w:val="004C4A58"/>
    <w:rsid w:val="004C4B3F"/>
    <w:rsid w:val="004C5C52"/>
    <w:rsid w:val="004C5FC6"/>
    <w:rsid w:val="004D016C"/>
    <w:rsid w:val="004D1A14"/>
    <w:rsid w:val="004D1BAB"/>
    <w:rsid w:val="004D3B6A"/>
    <w:rsid w:val="004D6E10"/>
    <w:rsid w:val="004E0D23"/>
    <w:rsid w:val="004E0EBE"/>
    <w:rsid w:val="004E5C2D"/>
    <w:rsid w:val="004F198E"/>
    <w:rsid w:val="004F296E"/>
    <w:rsid w:val="004F29FB"/>
    <w:rsid w:val="004F4518"/>
    <w:rsid w:val="004F4613"/>
    <w:rsid w:val="004F4EDD"/>
    <w:rsid w:val="004F6E40"/>
    <w:rsid w:val="004F7A97"/>
    <w:rsid w:val="00504B18"/>
    <w:rsid w:val="00504FE4"/>
    <w:rsid w:val="00507A2D"/>
    <w:rsid w:val="005108C6"/>
    <w:rsid w:val="005115E0"/>
    <w:rsid w:val="00512A0C"/>
    <w:rsid w:val="00512A8D"/>
    <w:rsid w:val="005142FD"/>
    <w:rsid w:val="00517639"/>
    <w:rsid w:val="00522B03"/>
    <w:rsid w:val="00523458"/>
    <w:rsid w:val="00530EDA"/>
    <w:rsid w:val="00534416"/>
    <w:rsid w:val="005379BB"/>
    <w:rsid w:val="00545093"/>
    <w:rsid w:val="00550CFD"/>
    <w:rsid w:val="005521A2"/>
    <w:rsid w:val="00552E31"/>
    <w:rsid w:val="0055357D"/>
    <w:rsid w:val="005607B5"/>
    <w:rsid w:val="00561295"/>
    <w:rsid w:val="00562E5A"/>
    <w:rsid w:val="0056433F"/>
    <w:rsid w:val="00566309"/>
    <w:rsid w:val="00573E66"/>
    <w:rsid w:val="00576E34"/>
    <w:rsid w:val="00580018"/>
    <w:rsid w:val="005800F7"/>
    <w:rsid w:val="005802A5"/>
    <w:rsid w:val="005823C7"/>
    <w:rsid w:val="00583060"/>
    <w:rsid w:val="00583D61"/>
    <w:rsid w:val="00584635"/>
    <w:rsid w:val="00584C22"/>
    <w:rsid w:val="00584D51"/>
    <w:rsid w:val="00585A86"/>
    <w:rsid w:val="005861AE"/>
    <w:rsid w:val="00590239"/>
    <w:rsid w:val="00591032"/>
    <w:rsid w:val="0059109B"/>
    <w:rsid w:val="00591C27"/>
    <w:rsid w:val="00592B55"/>
    <w:rsid w:val="00595291"/>
    <w:rsid w:val="0059622E"/>
    <w:rsid w:val="00597EBA"/>
    <w:rsid w:val="005A1FB8"/>
    <w:rsid w:val="005A3F29"/>
    <w:rsid w:val="005A3FE9"/>
    <w:rsid w:val="005A4E4C"/>
    <w:rsid w:val="005A52B6"/>
    <w:rsid w:val="005A68E8"/>
    <w:rsid w:val="005A6BE0"/>
    <w:rsid w:val="005B02D7"/>
    <w:rsid w:val="005B759C"/>
    <w:rsid w:val="005C1795"/>
    <w:rsid w:val="005C2DB7"/>
    <w:rsid w:val="005C2EC8"/>
    <w:rsid w:val="005C31F8"/>
    <w:rsid w:val="005C334A"/>
    <w:rsid w:val="005C393E"/>
    <w:rsid w:val="005C4872"/>
    <w:rsid w:val="005C4ACE"/>
    <w:rsid w:val="005C6C55"/>
    <w:rsid w:val="005D0D1C"/>
    <w:rsid w:val="005D17F6"/>
    <w:rsid w:val="005D184C"/>
    <w:rsid w:val="005D45BD"/>
    <w:rsid w:val="005D5D45"/>
    <w:rsid w:val="005E1AF1"/>
    <w:rsid w:val="005E1B7E"/>
    <w:rsid w:val="005E1EF8"/>
    <w:rsid w:val="005E6FED"/>
    <w:rsid w:val="005F1640"/>
    <w:rsid w:val="005F4ED1"/>
    <w:rsid w:val="005F54E9"/>
    <w:rsid w:val="005F6953"/>
    <w:rsid w:val="005F6B2C"/>
    <w:rsid w:val="005F7534"/>
    <w:rsid w:val="00601FE6"/>
    <w:rsid w:val="006020EF"/>
    <w:rsid w:val="00602547"/>
    <w:rsid w:val="00603BF4"/>
    <w:rsid w:val="0060493D"/>
    <w:rsid w:val="006126C7"/>
    <w:rsid w:val="006137B7"/>
    <w:rsid w:val="00614529"/>
    <w:rsid w:val="00615A44"/>
    <w:rsid w:val="00616666"/>
    <w:rsid w:val="00621099"/>
    <w:rsid w:val="00621D62"/>
    <w:rsid w:val="00624651"/>
    <w:rsid w:val="00631301"/>
    <w:rsid w:val="006322D2"/>
    <w:rsid w:val="00634D81"/>
    <w:rsid w:val="006369FA"/>
    <w:rsid w:val="00637D8F"/>
    <w:rsid w:val="00640F05"/>
    <w:rsid w:val="00641584"/>
    <w:rsid w:val="006429C5"/>
    <w:rsid w:val="0064334F"/>
    <w:rsid w:val="00644260"/>
    <w:rsid w:val="00645B7C"/>
    <w:rsid w:val="00646A8D"/>
    <w:rsid w:val="00652DA9"/>
    <w:rsid w:val="006535AF"/>
    <w:rsid w:val="006554FC"/>
    <w:rsid w:val="00657B26"/>
    <w:rsid w:val="006625AB"/>
    <w:rsid w:val="0066728B"/>
    <w:rsid w:val="00667AB4"/>
    <w:rsid w:val="00673A50"/>
    <w:rsid w:val="00675A53"/>
    <w:rsid w:val="00675E93"/>
    <w:rsid w:val="006802DF"/>
    <w:rsid w:val="00680970"/>
    <w:rsid w:val="006812E0"/>
    <w:rsid w:val="00683CD0"/>
    <w:rsid w:val="00690B13"/>
    <w:rsid w:val="00690C1F"/>
    <w:rsid w:val="00691D5E"/>
    <w:rsid w:val="00692CED"/>
    <w:rsid w:val="006933E3"/>
    <w:rsid w:val="00693627"/>
    <w:rsid w:val="006954BE"/>
    <w:rsid w:val="00695BF3"/>
    <w:rsid w:val="006968C2"/>
    <w:rsid w:val="006A699F"/>
    <w:rsid w:val="006B191B"/>
    <w:rsid w:val="006B6052"/>
    <w:rsid w:val="006B7374"/>
    <w:rsid w:val="006B7AB5"/>
    <w:rsid w:val="006C18A2"/>
    <w:rsid w:val="006C1A79"/>
    <w:rsid w:val="006D2CAF"/>
    <w:rsid w:val="006D30BF"/>
    <w:rsid w:val="006D3624"/>
    <w:rsid w:val="006D4C37"/>
    <w:rsid w:val="006D6542"/>
    <w:rsid w:val="006E016F"/>
    <w:rsid w:val="006E062D"/>
    <w:rsid w:val="006E0935"/>
    <w:rsid w:val="006E0A17"/>
    <w:rsid w:val="006E0DA0"/>
    <w:rsid w:val="006E0EFB"/>
    <w:rsid w:val="006E100B"/>
    <w:rsid w:val="006E39DF"/>
    <w:rsid w:val="006E41B7"/>
    <w:rsid w:val="006E488A"/>
    <w:rsid w:val="006F1EAD"/>
    <w:rsid w:val="006F3428"/>
    <w:rsid w:val="006F4F60"/>
    <w:rsid w:val="006F7BC5"/>
    <w:rsid w:val="007000CC"/>
    <w:rsid w:val="00701310"/>
    <w:rsid w:val="00702671"/>
    <w:rsid w:val="00703833"/>
    <w:rsid w:val="007041DC"/>
    <w:rsid w:val="00704979"/>
    <w:rsid w:val="00705824"/>
    <w:rsid w:val="00711D01"/>
    <w:rsid w:val="00717F22"/>
    <w:rsid w:val="0072211D"/>
    <w:rsid w:val="00722F8A"/>
    <w:rsid w:val="00730923"/>
    <w:rsid w:val="00730F3C"/>
    <w:rsid w:val="00732141"/>
    <w:rsid w:val="007352EC"/>
    <w:rsid w:val="00741C79"/>
    <w:rsid w:val="00742594"/>
    <w:rsid w:val="0074271F"/>
    <w:rsid w:val="007453C9"/>
    <w:rsid w:val="00746AF0"/>
    <w:rsid w:val="007571BB"/>
    <w:rsid w:val="0076016A"/>
    <w:rsid w:val="0076081C"/>
    <w:rsid w:val="00762690"/>
    <w:rsid w:val="00762932"/>
    <w:rsid w:val="00774D86"/>
    <w:rsid w:val="00776C36"/>
    <w:rsid w:val="0078215C"/>
    <w:rsid w:val="0078260C"/>
    <w:rsid w:val="00784AD4"/>
    <w:rsid w:val="00785488"/>
    <w:rsid w:val="0078740A"/>
    <w:rsid w:val="0079061F"/>
    <w:rsid w:val="00791FA1"/>
    <w:rsid w:val="007933D6"/>
    <w:rsid w:val="00794972"/>
    <w:rsid w:val="007969AC"/>
    <w:rsid w:val="00796F45"/>
    <w:rsid w:val="007A0353"/>
    <w:rsid w:val="007B3AEF"/>
    <w:rsid w:val="007B474D"/>
    <w:rsid w:val="007B653E"/>
    <w:rsid w:val="007B65B1"/>
    <w:rsid w:val="007B7EE3"/>
    <w:rsid w:val="007C4185"/>
    <w:rsid w:val="007C498F"/>
    <w:rsid w:val="007C51E1"/>
    <w:rsid w:val="007C758A"/>
    <w:rsid w:val="007D14DE"/>
    <w:rsid w:val="007D2AD6"/>
    <w:rsid w:val="007D56BD"/>
    <w:rsid w:val="007D599E"/>
    <w:rsid w:val="007E4665"/>
    <w:rsid w:val="007E50BF"/>
    <w:rsid w:val="007E75E0"/>
    <w:rsid w:val="007E7651"/>
    <w:rsid w:val="007F0052"/>
    <w:rsid w:val="007F2AB8"/>
    <w:rsid w:val="007F3D8D"/>
    <w:rsid w:val="007F48FF"/>
    <w:rsid w:val="007F619F"/>
    <w:rsid w:val="007F78EB"/>
    <w:rsid w:val="00800BAE"/>
    <w:rsid w:val="00802714"/>
    <w:rsid w:val="00804233"/>
    <w:rsid w:val="0081297E"/>
    <w:rsid w:val="0081629A"/>
    <w:rsid w:val="00821155"/>
    <w:rsid w:val="00824204"/>
    <w:rsid w:val="0082428A"/>
    <w:rsid w:val="00824608"/>
    <w:rsid w:val="00824FB1"/>
    <w:rsid w:val="00825881"/>
    <w:rsid w:val="00831CE8"/>
    <w:rsid w:val="00832B27"/>
    <w:rsid w:val="008360F8"/>
    <w:rsid w:val="0083791C"/>
    <w:rsid w:val="0083798F"/>
    <w:rsid w:val="00844335"/>
    <w:rsid w:val="00845002"/>
    <w:rsid w:val="00845C0E"/>
    <w:rsid w:val="008467A5"/>
    <w:rsid w:val="00847D95"/>
    <w:rsid w:val="00847DC0"/>
    <w:rsid w:val="00850558"/>
    <w:rsid w:val="00853E4F"/>
    <w:rsid w:val="00855F67"/>
    <w:rsid w:val="008626F5"/>
    <w:rsid w:val="00862DB3"/>
    <w:rsid w:val="00863DDA"/>
    <w:rsid w:val="008645A4"/>
    <w:rsid w:val="008708E6"/>
    <w:rsid w:val="00871285"/>
    <w:rsid w:val="0087330C"/>
    <w:rsid w:val="00873665"/>
    <w:rsid w:val="00873C27"/>
    <w:rsid w:val="008758BE"/>
    <w:rsid w:val="00876F12"/>
    <w:rsid w:val="00880485"/>
    <w:rsid w:val="00883423"/>
    <w:rsid w:val="008836C7"/>
    <w:rsid w:val="00884999"/>
    <w:rsid w:val="008853F2"/>
    <w:rsid w:val="0088699E"/>
    <w:rsid w:val="00887D31"/>
    <w:rsid w:val="00890F51"/>
    <w:rsid w:val="00892348"/>
    <w:rsid w:val="00897ED7"/>
    <w:rsid w:val="008A0B31"/>
    <w:rsid w:val="008A1257"/>
    <w:rsid w:val="008A1407"/>
    <w:rsid w:val="008A38D5"/>
    <w:rsid w:val="008A3E1D"/>
    <w:rsid w:val="008A5762"/>
    <w:rsid w:val="008A7229"/>
    <w:rsid w:val="008B0AEF"/>
    <w:rsid w:val="008B3682"/>
    <w:rsid w:val="008B3A24"/>
    <w:rsid w:val="008B7664"/>
    <w:rsid w:val="008B7DA5"/>
    <w:rsid w:val="008C027B"/>
    <w:rsid w:val="008C1150"/>
    <w:rsid w:val="008C177E"/>
    <w:rsid w:val="008C34FF"/>
    <w:rsid w:val="008C511F"/>
    <w:rsid w:val="008C641A"/>
    <w:rsid w:val="008C70F4"/>
    <w:rsid w:val="008C7731"/>
    <w:rsid w:val="008D1367"/>
    <w:rsid w:val="008D18C3"/>
    <w:rsid w:val="008D2E17"/>
    <w:rsid w:val="008D3373"/>
    <w:rsid w:val="008D71BE"/>
    <w:rsid w:val="008E0161"/>
    <w:rsid w:val="008E30FC"/>
    <w:rsid w:val="008E35A8"/>
    <w:rsid w:val="008E6B8B"/>
    <w:rsid w:val="008F1355"/>
    <w:rsid w:val="008F22E8"/>
    <w:rsid w:val="008F5F15"/>
    <w:rsid w:val="008F7C34"/>
    <w:rsid w:val="009069D8"/>
    <w:rsid w:val="00906EC1"/>
    <w:rsid w:val="009108FA"/>
    <w:rsid w:val="00911231"/>
    <w:rsid w:val="00911C89"/>
    <w:rsid w:val="009159B9"/>
    <w:rsid w:val="009205EB"/>
    <w:rsid w:val="00920DF6"/>
    <w:rsid w:val="0092188C"/>
    <w:rsid w:val="00922CAA"/>
    <w:rsid w:val="009254C7"/>
    <w:rsid w:val="00926D6C"/>
    <w:rsid w:val="00926FF4"/>
    <w:rsid w:val="0092756F"/>
    <w:rsid w:val="009301E8"/>
    <w:rsid w:val="0093155B"/>
    <w:rsid w:val="00931AB4"/>
    <w:rsid w:val="00932CA5"/>
    <w:rsid w:val="009339CA"/>
    <w:rsid w:val="00934E6B"/>
    <w:rsid w:val="0094039F"/>
    <w:rsid w:val="00942A15"/>
    <w:rsid w:val="00943894"/>
    <w:rsid w:val="00943E0E"/>
    <w:rsid w:val="009509F3"/>
    <w:rsid w:val="0095181A"/>
    <w:rsid w:val="0095406D"/>
    <w:rsid w:val="0095785B"/>
    <w:rsid w:val="00957C65"/>
    <w:rsid w:val="00962080"/>
    <w:rsid w:val="00962B7A"/>
    <w:rsid w:val="009630CD"/>
    <w:rsid w:val="00963A11"/>
    <w:rsid w:val="00966EE0"/>
    <w:rsid w:val="00970EAB"/>
    <w:rsid w:val="00980B3F"/>
    <w:rsid w:val="00981501"/>
    <w:rsid w:val="0098241A"/>
    <w:rsid w:val="0098276A"/>
    <w:rsid w:val="00982B4C"/>
    <w:rsid w:val="00983ACE"/>
    <w:rsid w:val="00984027"/>
    <w:rsid w:val="009842DC"/>
    <w:rsid w:val="0098508B"/>
    <w:rsid w:val="00985A1B"/>
    <w:rsid w:val="00986554"/>
    <w:rsid w:val="009946E4"/>
    <w:rsid w:val="009A26AF"/>
    <w:rsid w:val="009A42C0"/>
    <w:rsid w:val="009A4DE4"/>
    <w:rsid w:val="009B13AD"/>
    <w:rsid w:val="009B50E3"/>
    <w:rsid w:val="009B6BAC"/>
    <w:rsid w:val="009B7C24"/>
    <w:rsid w:val="009C0C48"/>
    <w:rsid w:val="009C1570"/>
    <w:rsid w:val="009C244F"/>
    <w:rsid w:val="009C2ECD"/>
    <w:rsid w:val="009C3851"/>
    <w:rsid w:val="009C615D"/>
    <w:rsid w:val="009C7FBE"/>
    <w:rsid w:val="009D21D1"/>
    <w:rsid w:val="009D2710"/>
    <w:rsid w:val="009D7107"/>
    <w:rsid w:val="009E1B32"/>
    <w:rsid w:val="009E227F"/>
    <w:rsid w:val="009E2A49"/>
    <w:rsid w:val="009E2CAD"/>
    <w:rsid w:val="009E6B62"/>
    <w:rsid w:val="009E718F"/>
    <w:rsid w:val="009F09ED"/>
    <w:rsid w:val="009F59E8"/>
    <w:rsid w:val="009F6646"/>
    <w:rsid w:val="009F6C28"/>
    <w:rsid w:val="00A024F3"/>
    <w:rsid w:val="00A02FC2"/>
    <w:rsid w:val="00A04B04"/>
    <w:rsid w:val="00A0780A"/>
    <w:rsid w:val="00A131A4"/>
    <w:rsid w:val="00A147E9"/>
    <w:rsid w:val="00A16A0F"/>
    <w:rsid w:val="00A17CCE"/>
    <w:rsid w:val="00A20314"/>
    <w:rsid w:val="00A219D0"/>
    <w:rsid w:val="00A236F4"/>
    <w:rsid w:val="00A2635A"/>
    <w:rsid w:val="00A32EB4"/>
    <w:rsid w:val="00A4177E"/>
    <w:rsid w:val="00A43509"/>
    <w:rsid w:val="00A44037"/>
    <w:rsid w:val="00A46A89"/>
    <w:rsid w:val="00A51BE3"/>
    <w:rsid w:val="00A529C5"/>
    <w:rsid w:val="00A567C1"/>
    <w:rsid w:val="00A572EA"/>
    <w:rsid w:val="00A57788"/>
    <w:rsid w:val="00A61A27"/>
    <w:rsid w:val="00A63256"/>
    <w:rsid w:val="00A63CBE"/>
    <w:rsid w:val="00A678A5"/>
    <w:rsid w:val="00A730F0"/>
    <w:rsid w:val="00A740E8"/>
    <w:rsid w:val="00A74115"/>
    <w:rsid w:val="00A7449C"/>
    <w:rsid w:val="00A74B9A"/>
    <w:rsid w:val="00A750A1"/>
    <w:rsid w:val="00A819D1"/>
    <w:rsid w:val="00A848C3"/>
    <w:rsid w:val="00A851ED"/>
    <w:rsid w:val="00A85B3D"/>
    <w:rsid w:val="00A95B01"/>
    <w:rsid w:val="00A976C6"/>
    <w:rsid w:val="00AA1959"/>
    <w:rsid w:val="00AA3C81"/>
    <w:rsid w:val="00AA582B"/>
    <w:rsid w:val="00AB2529"/>
    <w:rsid w:val="00AB4DB4"/>
    <w:rsid w:val="00AB519D"/>
    <w:rsid w:val="00AB51F7"/>
    <w:rsid w:val="00AB68F8"/>
    <w:rsid w:val="00AB6923"/>
    <w:rsid w:val="00AB712E"/>
    <w:rsid w:val="00AC1CD1"/>
    <w:rsid w:val="00AC211B"/>
    <w:rsid w:val="00AC365B"/>
    <w:rsid w:val="00AC6D7F"/>
    <w:rsid w:val="00AD1744"/>
    <w:rsid w:val="00AD1B82"/>
    <w:rsid w:val="00AD2BC4"/>
    <w:rsid w:val="00AD3869"/>
    <w:rsid w:val="00AD3DA6"/>
    <w:rsid w:val="00AD5281"/>
    <w:rsid w:val="00AD5EE6"/>
    <w:rsid w:val="00AE164B"/>
    <w:rsid w:val="00AE2963"/>
    <w:rsid w:val="00AF192E"/>
    <w:rsid w:val="00AF2CB1"/>
    <w:rsid w:val="00B0110F"/>
    <w:rsid w:val="00B12A18"/>
    <w:rsid w:val="00B14F4A"/>
    <w:rsid w:val="00B16A30"/>
    <w:rsid w:val="00B20E52"/>
    <w:rsid w:val="00B21E86"/>
    <w:rsid w:val="00B2274F"/>
    <w:rsid w:val="00B2479D"/>
    <w:rsid w:val="00B26141"/>
    <w:rsid w:val="00B2653B"/>
    <w:rsid w:val="00B276DA"/>
    <w:rsid w:val="00B33E4A"/>
    <w:rsid w:val="00B35301"/>
    <w:rsid w:val="00B408F3"/>
    <w:rsid w:val="00B445BF"/>
    <w:rsid w:val="00B46C76"/>
    <w:rsid w:val="00B47DD0"/>
    <w:rsid w:val="00B56E66"/>
    <w:rsid w:val="00B57DD3"/>
    <w:rsid w:val="00B600AF"/>
    <w:rsid w:val="00B6237C"/>
    <w:rsid w:val="00B635F6"/>
    <w:rsid w:val="00B67690"/>
    <w:rsid w:val="00B67A95"/>
    <w:rsid w:val="00B73FAE"/>
    <w:rsid w:val="00B76BC7"/>
    <w:rsid w:val="00B77174"/>
    <w:rsid w:val="00B8106C"/>
    <w:rsid w:val="00B817C8"/>
    <w:rsid w:val="00B82003"/>
    <w:rsid w:val="00B82121"/>
    <w:rsid w:val="00B82FEB"/>
    <w:rsid w:val="00B84208"/>
    <w:rsid w:val="00B854B6"/>
    <w:rsid w:val="00B85DAA"/>
    <w:rsid w:val="00B86A7E"/>
    <w:rsid w:val="00B90BE0"/>
    <w:rsid w:val="00B927F5"/>
    <w:rsid w:val="00B93C0F"/>
    <w:rsid w:val="00B95717"/>
    <w:rsid w:val="00B9620C"/>
    <w:rsid w:val="00B973C2"/>
    <w:rsid w:val="00BA116D"/>
    <w:rsid w:val="00BA1FB5"/>
    <w:rsid w:val="00BB0F4C"/>
    <w:rsid w:val="00BB130E"/>
    <w:rsid w:val="00BB17FA"/>
    <w:rsid w:val="00BB3859"/>
    <w:rsid w:val="00BC0152"/>
    <w:rsid w:val="00BC7A1A"/>
    <w:rsid w:val="00BD033C"/>
    <w:rsid w:val="00BD1518"/>
    <w:rsid w:val="00BD4403"/>
    <w:rsid w:val="00BD5A51"/>
    <w:rsid w:val="00BD70E7"/>
    <w:rsid w:val="00BE5DE9"/>
    <w:rsid w:val="00BE6352"/>
    <w:rsid w:val="00BF1CAC"/>
    <w:rsid w:val="00BF27EA"/>
    <w:rsid w:val="00BF7A03"/>
    <w:rsid w:val="00BF7C14"/>
    <w:rsid w:val="00C00CA5"/>
    <w:rsid w:val="00C031E6"/>
    <w:rsid w:val="00C07FD5"/>
    <w:rsid w:val="00C117CE"/>
    <w:rsid w:val="00C11F13"/>
    <w:rsid w:val="00C131C6"/>
    <w:rsid w:val="00C1530F"/>
    <w:rsid w:val="00C15743"/>
    <w:rsid w:val="00C1588B"/>
    <w:rsid w:val="00C22843"/>
    <w:rsid w:val="00C22C45"/>
    <w:rsid w:val="00C266BA"/>
    <w:rsid w:val="00C26A33"/>
    <w:rsid w:val="00C30982"/>
    <w:rsid w:val="00C334CB"/>
    <w:rsid w:val="00C34AD5"/>
    <w:rsid w:val="00C36199"/>
    <w:rsid w:val="00C40075"/>
    <w:rsid w:val="00C40661"/>
    <w:rsid w:val="00C42E0E"/>
    <w:rsid w:val="00C431C3"/>
    <w:rsid w:val="00C434AD"/>
    <w:rsid w:val="00C47AE6"/>
    <w:rsid w:val="00C47CF4"/>
    <w:rsid w:val="00C50B29"/>
    <w:rsid w:val="00C5170E"/>
    <w:rsid w:val="00C54F7F"/>
    <w:rsid w:val="00C56972"/>
    <w:rsid w:val="00C569F7"/>
    <w:rsid w:val="00C62AA4"/>
    <w:rsid w:val="00C656BB"/>
    <w:rsid w:val="00C66D98"/>
    <w:rsid w:val="00C674E7"/>
    <w:rsid w:val="00C7036E"/>
    <w:rsid w:val="00C7129D"/>
    <w:rsid w:val="00C75A59"/>
    <w:rsid w:val="00C76875"/>
    <w:rsid w:val="00C76B32"/>
    <w:rsid w:val="00C779AD"/>
    <w:rsid w:val="00C77A1E"/>
    <w:rsid w:val="00C803D1"/>
    <w:rsid w:val="00C81F56"/>
    <w:rsid w:val="00C822DF"/>
    <w:rsid w:val="00C93D2E"/>
    <w:rsid w:val="00CA18BD"/>
    <w:rsid w:val="00CA2768"/>
    <w:rsid w:val="00CA4ACB"/>
    <w:rsid w:val="00CA575C"/>
    <w:rsid w:val="00CB2EB0"/>
    <w:rsid w:val="00CB40AF"/>
    <w:rsid w:val="00CB555B"/>
    <w:rsid w:val="00CC13CA"/>
    <w:rsid w:val="00CC1C25"/>
    <w:rsid w:val="00CC2228"/>
    <w:rsid w:val="00CC388D"/>
    <w:rsid w:val="00CC49E0"/>
    <w:rsid w:val="00CC4D81"/>
    <w:rsid w:val="00CC5054"/>
    <w:rsid w:val="00CD03C9"/>
    <w:rsid w:val="00CD3FFC"/>
    <w:rsid w:val="00CE3202"/>
    <w:rsid w:val="00CE36E0"/>
    <w:rsid w:val="00CE3B4F"/>
    <w:rsid w:val="00CE42B3"/>
    <w:rsid w:val="00CE6310"/>
    <w:rsid w:val="00CE65E2"/>
    <w:rsid w:val="00CF04DB"/>
    <w:rsid w:val="00CF0A96"/>
    <w:rsid w:val="00CF0E5D"/>
    <w:rsid w:val="00CF209A"/>
    <w:rsid w:val="00CF3D2C"/>
    <w:rsid w:val="00D039BA"/>
    <w:rsid w:val="00D14986"/>
    <w:rsid w:val="00D16250"/>
    <w:rsid w:val="00D20F95"/>
    <w:rsid w:val="00D25452"/>
    <w:rsid w:val="00D25C96"/>
    <w:rsid w:val="00D26E76"/>
    <w:rsid w:val="00D27E79"/>
    <w:rsid w:val="00D30D10"/>
    <w:rsid w:val="00D31023"/>
    <w:rsid w:val="00D31727"/>
    <w:rsid w:val="00D33A9B"/>
    <w:rsid w:val="00D3580E"/>
    <w:rsid w:val="00D37523"/>
    <w:rsid w:val="00D37776"/>
    <w:rsid w:val="00D40909"/>
    <w:rsid w:val="00D409BC"/>
    <w:rsid w:val="00D41104"/>
    <w:rsid w:val="00D4785D"/>
    <w:rsid w:val="00D50D4E"/>
    <w:rsid w:val="00D53846"/>
    <w:rsid w:val="00D55389"/>
    <w:rsid w:val="00D60ADC"/>
    <w:rsid w:val="00D6780C"/>
    <w:rsid w:val="00D67E5D"/>
    <w:rsid w:val="00D70F40"/>
    <w:rsid w:val="00D7105D"/>
    <w:rsid w:val="00D71FF6"/>
    <w:rsid w:val="00D72447"/>
    <w:rsid w:val="00D76137"/>
    <w:rsid w:val="00D8514D"/>
    <w:rsid w:val="00D87433"/>
    <w:rsid w:val="00D9264F"/>
    <w:rsid w:val="00D92779"/>
    <w:rsid w:val="00DA0E12"/>
    <w:rsid w:val="00DA25AE"/>
    <w:rsid w:val="00DA5B3D"/>
    <w:rsid w:val="00DA6D50"/>
    <w:rsid w:val="00DB1ACD"/>
    <w:rsid w:val="00DB3942"/>
    <w:rsid w:val="00DB62FE"/>
    <w:rsid w:val="00DC123C"/>
    <w:rsid w:val="00DC1567"/>
    <w:rsid w:val="00DC1BBC"/>
    <w:rsid w:val="00DC45D7"/>
    <w:rsid w:val="00DC5689"/>
    <w:rsid w:val="00DC5E04"/>
    <w:rsid w:val="00DC6A4B"/>
    <w:rsid w:val="00DC76A3"/>
    <w:rsid w:val="00DE5C1B"/>
    <w:rsid w:val="00DE7B9E"/>
    <w:rsid w:val="00DF0184"/>
    <w:rsid w:val="00DF290C"/>
    <w:rsid w:val="00DF5455"/>
    <w:rsid w:val="00DF6E2E"/>
    <w:rsid w:val="00E009ED"/>
    <w:rsid w:val="00E03199"/>
    <w:rsid w:val="00E04C3C"/>
    <w:rsid w:val="00E054F1"/>
    <w:rsid w:val="00E05F6A"/>
    <w:rsid w:val="00E121E9"/>
    <w:rsid w:val="00E127BC"/>
    <w:rsid w:val="00E132DF"/>
    <w:rsid w:val="00E13D61"/>
    <w:rsid w:val="00E13FDC"/>
    <w:rsid w:val="00E176F4"/>
    <w:rsid w:val="00E3141E"/>
    <w:rsid w:val="00E31770"/>
    <w:rsid w:val="00E328D5"/>
    <w:rsid w:val="00E329FD"/>
    <w:rsid w:val="00E337DC"/>
    <w:rsid w:val="00E33963"/>
    <w:rsid w:val="00E357E5"/>
    <w:rsid w:val="00E36FF2"/>
    <w:rsid w:val="00E41B0A"/>
    <w:rsid w:val="00E50341"/>
    <w:rsid w:val="00E506E2"/>
    <w:rsid w:val="00E53511"/>
    <w:rsid w:val="00E5471E"/>
    <w:rsid w:val="00E60A3C"/>
    <w:rsid w:val="00E61AFC"/>
    <w:rsid w:val="00E6565C"/>
    <w:rsid w:val="00E66750"/>
    <w:rsid w:val="00E706DC"/>
    <w:rsid w:val="00E71307"/>
    <w:rsid w:val="00E7187B"/>
    <w:rsid w:val="00E72EBC"/>
    <w:rsid w:val="00E75E30"/>
    <w:rsid w:val="00E77DB5"/>
    <w:rsid w:val="00E813D4"/>
    <w:rsid w:val="00E82E84"/>
    <w:rsid w:val="00E84A87"/>
    <w:rsid w:val="00E86EA7"/>
    <w:rsid w:val="00E87458"/>
    <w:rsid w:val="00E8799F"/>
    <w:rsid w:val="00E96BB6"/>
    <w:rsid w:val="00EA2446"/>
    <w:rsid w:val="00EB0F96"/>
    <w:rsid w:val="00EB1ED9"/>
    <w:rsid w:val="00EB3DF3"/>
    <w:rsid w:val="00EB579D"/>
    <w:rsid w:val="00EB779A"/>
    <w:rsid w:val="00EC03A8"/>
    <w:rsid w:val="00EC20D2"/>
    <w:rsid w:val="00EC68E0"/>
    <w:rsid w:val="00ED0AF0"/>
    <w:rsid w:val="00ED1D05"/>
    <w:rsid w:val="00ED1D4D"/>
    <w:rsid w:val="00ED34F6"/>
    <w:rsid w:val="00ED3F0B"/>
    <w:rsid w:val="00EE00DB"/>
    <w:rsid w:val="00EE1972"/>
    <w:rsid w:val="00EE1AE8"/>
    <w:rsid w:val="00EE25D8"/>
    <w:rsid w:val="00EF05BA"/>
    <w:rsid w:val="00EF46BD"/>
    <w:rsid w:val="00EF489B"/>
    <w:rsid w:val="00F000B4"/>
    <w:rsid w:val="00F02087"/>
    <w:rsid w:val="00F0285A"/>
    <w:rsid w:val="00F02F89"/>
    <w:rsid w:val="00F031DA"/>
    <w:rsid w:val="00F0477E"/>
    <w:rsid w:val="00F06B10"/>
    <w:rsid w:val="00F06B15"/>
    <w:rsid w:val="00F130F7"/>
    <w:rsid w:val="00F13294"/>
    <w:rsid w:val="00F13F5F"/>
    <w:rsid w:val="00F14309"/>
    <w:rsid w:val="00F157FA"/>
    <w:rsid w:val="00F23177"/>
    <w:rsid w:val="00F311B0"/>
    <w:rsid w:val="00F31211"/>
    <w:rsid w:val="00F3188B"/>
    <w:rsid w:val="00F32EAE"/>
    <w:rsid w:val="00F34D76"/>
    <w:rsid w:val="00F449C5"/>
    <w:rsid w:val="00F46CBA"/>
    <w:rsid w:val="00F50C75"/>
    <w:rsid w:val="00F5128C"/>
    <w:rsid w:val="00F527B9"/>
    <w:rsid w:val="00F547F8"/>
    <w:rsid w:val="00F55DF7"/>
    <w:rsid w:val="00F56635"/>
    <w:rsid w:val="00F62EDF"/>
    <w:rsid w:val="00F6414B"/>
    <w:rsid w:val="00F65A44"/>
    <w:rsid w:val="00F67AF3"/>
    <w:rsid w:val="00F71D3F"/>
    <w:rsid w:val="00F72492"/>
    <w:rsid w:val="00F74693"/>
    <w:rsid w:val="00F76074"/>
    <w:rsid w:val="00F77AE7"/>
    <w:rsid w:val="00F83C7F"/>
    <w:rsid w:val="00F84FC8"/>
    <w:rsid w:val="00F85010"/>
    <w:rsid w:val="00F87A1D"/>
    <w:rsid w:val="00F87C6E"/>
    <w:rsid w:val="00F91040"/>
    <w:rsid w:val="00F92C17"/>
    <w:rsid w:val="00F93379"/>
    <w:rsid w:val="00F93A4D"/>
    <w:rsid w:val="00F948F7"/>
    <w:rsid w:val="00F94AD2"/>
    <w:rsid w:val="00F95F87"/>
    <w:rsid w:val="00F966D9"/>
    <w:rsid w:val="00F96ED0"/>
    <w:rsid w:val="00FA09B9"/>
    <w:rsid w:val="00FA1D57"/>
    <w:rsid w:val="00FA3CCC"/>
    <w:rsid w:val="00FA3E11"/>
    <w:rsid w:val="00FA53A6"/>
    <w:rsid w:val="00FA66F3"/>
    <w:rsid w:val="00FB00A0"/>
    <w:rsid w:val="00FB18B2"/>
    <w:rsid w:val="00FB307B"/>
    <w:rsid w:val="00FB4E25"/>
    <w:rsid w:val="00FC044B"/>
    <w:rsid w:val="00FC13F7"/>
    <w:rsid w:val="00FC3990"/>
    <w:rsid w:val="00FC39AA"/>
    <w:rsid w:val="00FC6D4A"/>
    <w:rsid w:val="00FC755B"/>
    <w:rsid w:val="00FD18F4"/>
    <w:rsid w:val="00FD194A"/>
    <w:rsid w:val="00FD34D0"/>
    <w:rsid w:val="00FD3CE7"/>
    <w:rsid w:val="00FD4231"/>
    <w:rsid w:val="00FD6E06"/>
    <w:rsid w:val="00FE1719"/>
    <w:rsid w:val="00FE295B"/>
    <w:rsid w:val="00FE4554"/>
    <w:rsid w:val="00FF07F0"/>
    <w:rsid w:val="00FF0D04"/>
    <w:rsid w:val="00FF0F0F"/>
    <w:rsid w:val="00FF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EDE228"/>
  <w14:defaultImageDpi w14:val="0"/>
  <w15:docId w15:val="{2FBE0320-01CD-4D97-9E17-5EF7CCE66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semiHidden="1" w:uiPriority="9" w:unhideWhenUsed="1" w:qFormat="1"/>
    <w:lsdException w:name="heading 9" w:locked="1" w:uiPriority="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iPriority="35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 w:semiHidden="1" w:unhideWhenUsed="1"/>
    <w:lsdException w:name="List 2" w:locked="1"/>
    <w:lsdException w:name="List 3" w:locked="1"/>
    <w:lsdException w:name="List 4" w:locked="1" w:semiHidden="1" w:unhideWhenUsed="1"/>
    <w:lsdException w:name="List 5" w:locked="1" w:semiHidden="1" w:unhideWhenUs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uiPriority="10" w:qFormat="1"/>
    <w:lsdException w:name="Closing" w:locked="1"/>
    <w:lsdException w:name="Signature" w:locked="1"/>
    <w:lsdException w:name="Default Paragraph Font" w:locked="1" w:semiHidden="1" w:uiPriority="1" w:unhideWhenUs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uiPriority="22" w:qFormat="1"/>
    <w:lsdException w:name="Emphasis" w:locked="1" w:uiPriority="2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DA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3214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3214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32141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32141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32141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50B2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locked/>
    <w:rsid w:val="00675E93"/>
    <w:rPr>
      <w:rFonts w:cs="Times New Roman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32141"/>
    <w:rPr>
      <w:rFonts w:cs="Times New Roman"/>
      <w:sz w:val="24"/>
      <w:szCs w:val="24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character" w:customStyle="1" w:styleId="a6">
    <w:name w:val="Заголовок Знак"/>
    <w:basedOn w:val="a0"/>
    <w:link w:val="a5"/>
    <w:uiPriority w:val="99"/>
    <w:locked/>
    <w:rsid w:val="00732141"/>
    <w:rPr>
      <w:rFonts w:ascii="Cambria" w:hAnsi="Cambria" w:cs="Times New Roman"/>
      <w:b/>
      <w:bCs/>
      <w:kern w:val="28"/>
      <w:sz w:val="32"/>
      <w:szCs w:val="32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732141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732141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732141"/>
    <w:rPr>
      <w:rFonts w:cs="Times New Roman"/>
      <w:sz w:val="2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uiPriority w:val="99"/>
    <w:rsid w:val="006049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pPr>
      <w:spacing w:after="0" w:line="240" w:lineRule="auto"/>
    </w:pPr>
    <w:rPr>
      <w:rFonts w:ascii="Calibri" w:hAnsi="Calibri" w:cs="Calibri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basedOn w:val="a0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locked/>
    <w:rsid w:val="000E355C"/>
    <w:rPr>
      <w:rFonts w:cs="Times New Roman"/>
      <w:sz w:val="24"/>
      <w:szCs w:val="24"/>
    </w:r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0E355C"/>
    <w:rPr>
      <w:rFonts w:cs="Times New Roman"/>
      <w:sz w:val="24"/>
      <w:szCs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f6">
    <w:name w:val="Table Grid"/>
    <w:basedOn w:val="a1"/>
    <w:uiPriority w:val="99"/>
    <w:locked/>
    <w:rsid w:val="00C50B29"/>
    <w:pPr>
      <w:spacing w:after="0" w:line="240" w:lineRule="auto"/>
    </w:pPr>
    <w:rPr>
      <w:rFonts w:ascii="Calibri" w:hAnsi="Calibri"/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Strong"/>
    <w:basedOn w:val="a0"/>
    <w:uiPriority w:val="99"/>
    <w:qFormat/>
    <w:locked/>
    <w:rsid w:val="006322D2"/>
    <w:rPr>
      <w:rFonts w:cs="Times New Roman"/>
      <w:b/>
      <w:bCs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360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06075-1153-47C7-9AE0-18F541A91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3466</Words>
  <Characters>19760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NIAC</Company>
  <LinksUpToDate>false</LinksUpToDate>
  <CharactersWithSpaces>23180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subject/>
  <dc:creator>fin457_1</dc:creator>
  <cp:keywords/>
  <dc:description/>
  <cp:lastModifiedBy>user</cp:lastModifiedBy>
  <cp:revision>3</cp:revision>
  <cp:lastPrinted>2025-08-04T06:33:00Z</cp:lastPrinted>
  <dcterms:created xsi:type="dcterms:W3CDTF">2026-08-03T10:16:00Z</dcterms:created>
  <dcterms:modified xsi:type="dcterms:W3CDTF">2026-09-03T07:09:00Z</dcterms:modified>
</cp:coreProperties>
</file>