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829" w:rsidRPr="00E20252" w:rsidRDefault="00F66829" w:rsidP="00F66829">
      <w:pPr>
        <w:ind w:right="5782"/>
        <w:rPr>
          <w:b/>
          <w:sz w:val="18"/>
          <w:lang w:val="en-US"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85"/>
      </w:tblGrid>
      <w:tr w:rsidR="00F66829" w:rsidRPr="00755694" w:rsidTr="00820019">
        <w:trPr>
          <w:trHeight w:val="442"/>
        </w:trPr>
        <w:tc>
          <w:tcPr>
            <w:tcW w:w="4185" w:type="dxa"/>
          </w:tcPr>
          <w:p w:rsidR="00F66829" w:rsidRPr="002B6D08" w:rsidRDefault="00F66829" w:rsidP="00820019"/>
        </w:tc>
      </w:tr>
    </w:tbl>
    <w:p w:rsidR="00F66829" w:rsidRPr="00755694" w:rsidRDefault="00F66829" w:rsidP="00F66829"/>
    <w:p w:rsidR="00355C72" w:rsidRPr="00BA63FC" w:rsidRDefault="00355C72" w:rsidP="00355C72">
      <w:pPr>
        <w:ind w:right="-142"/>
        <w:jc w:val="center"/>
        <w:rPr>
          <w:b/>
          <w:i/>
          <w:sz w:val="96"/>
          <w:szCs w:val="28"/>
          <w:u w:val="single"/>
        </w:rPr>
      </w:pPr>
      <w:bookmarkStart w:id="0" w:name="_GoBack"/>
      <w:r w:rsidRPr="00BA63FC">
        <w:rPr>
          <w:b/>
          <w:i/>
          <w:sz w:val="96"/>
          <w:szCs w:val="28"/>
          <w:u w:val="single"/>
        </w:rPr>
        <w:t>Уважаемые предприниматели!</w:t>
      </w:r>
    </w:p>
    <w:bookmarkEnd w:id="0"/>
    <w:p w:rsidR="00355C72" w:rsidRDefault="00355C72" w:rsidP="00355C72">
      <w:pPr>
        <w:tabs>
          <w:tab w:val="left" w:pos="1815"/>
        </w:tabs>
        <w:jc w:val="center"/>
        <w:outlineLvl w:val="0"/>
        <w:rPr>
          <w:sz w:val="28"/>
          <w:szCs w:val="28"/>
        </w:rPr>
      </w:pPr>
    </w:p>
    <w:p w:rsidR="00355C72" w:rsidRDefault="00355C72" w:rsidP="00355C7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</w:t>
      </w:r>
      <w:r w:rsidRPr="001C140B">
        <w:rPr>
          <w:sz w:val="28"/>
        </w:rPr>
        <w:t>повышения доступности</w:t>
      </w:r>
      <w:r>
        <w:rPr>
          <w:sz w:val="28"/>
        </w:rPr>
        <w:t xml:space="preserve"> льготного</w:t>
      </w:r>
      <w:r w:rsidRPr="001C140B">
        <w:rPr>
          <w:sz w:val="28"/>
        </w:rPr>
        <w:t xml:space="preserve"> </w:t>
      </w:r>
      <w:r>
        <w:rPr>
          <w:sz w:val="28"/>
        </w:rPr>
        <w:t xml:space="preserve">лизингового продукта </w:t>
      </w:r>
      <w:r>
        <w:rPr>
          <w:sz w:val="28"/>
        </w:rPr>
        <w:br/>
        <w:t xml:space="preserve">для субъектов </w:t>
      </w:r>
      <w:r w:rsidRPr="001C140B">
        <w:rPr>
          <w:sz w:val="28"/>
        </w:rPr>
        <w:t xml:space="preserve">малого и среднего предпринимательства </w:t>
      </w:r>
      <w:r>
        <w:rPr>
          <w:sz w:val="28"/>
          <w:szCs w:val="28"/>
        </w:rPr>
        <w:t>«А</w:t>
      </w:r>
      <w:r w:rsidRPr="001C140B">
        <w:rPr>
          <w:sz w:val="28"/>
        </w:rPr>
        <w:t>кционерное общество «Региональная лизинговая компания»</w:t>
      </w:r>
      <w:r>
        <w:rPr>
          <w:sz w:val="28"/>
        </w:rPr>
        <w:t xml:space="preserve"> </w:t>
      </w:r>
      <w:r>
        <w:rPr>
          <w:sz w:val="28"/>
          <w:szCs w:val="28"/>
        </w:rPr>
        <w:t>предоставляет льготный лизинговый продукт для субъектов малого и среднего предпринимательства Ростовской области на следующих условиях:</w:t>
      </w:r>
    </w:p>
    <w:p w:rsidR="00355C72" w:rsidRPr="00376A86" w:rsidRDefault="00355C72" w:rsidP="00355C72">
      <w:pPr>
        <w:pStyle w:val="a6"/>
        <w:shd w:val="clear" w:color="auto" w:fill="FFFFFF"/>
        <w:ind w:left="709"/>
        <w:jc w:val="both"/>
        <w:rPr>
          <w:color w:val="111111"/>
          <w:sz w:val="28"/>
          <w:szCs w:val="28"/>
          <w:lang w:eastAsia="ru-RU"/>
        </w:rPr>
      </w:pPr>
      <w:r>
        <w:rPr>
          <w:color w:val="111111"/>
          <w:sz w:val="28"/>
          <w:szCs w:val="28"/>
          <w:lang w:eastAsia="ru-RU"/>
        </w:rPr>
        <w:t>- удорожание – от 5 %</w:t>
      </w:r>
      <w:r w:rsidRPr="00376A86">
        <w:rPr>
          <w:color w:val="111111"/>
          <w:sz w:val="28"/>
          <w:szCs w:val="28"/>
          <w:lang w:eastAsia="ru-RU"/>
        </w:rPr>
        <w:t>;</w:t>
      </w:r>
    </w:p>
    <w:p w:rsidR="00355C72" w:rsidRPr="00376A86" w:rsidRDefault="00355C72" w:rsidP="00355C72">
      <w:pPr>
        <w:pStyle w:val="a6"/>
        <w:shd w:val="clear" w:color="auto" w:fill="FFFFFF"/>
        <w:ind w:left="709"/>
        <w:jc w:val="both"/>
        <w:rPr>
          <w:color w:val="111111"/>
          <w:sz w:val="28"/>
          <w:szCs w:val="28"/>
          <w:lang w:eastAsia="ru-RU"/>
        </w:rPr>
      </w:pPr>
      <w:r>
        <w:rPr>
          <w:color w:val="111111"/>
          <w:sz w:val="28"/>
          <w:szCs w:val="28"/>
          <w:lang w:eastAsia="ru-RU"/>
        </w:rPr>
        <w:t>- с</w:t>
      </w:r>
      <w:r w:rsidRPr="00376A86">
        <w:rPr>
          <w:color w:val="111111"/>
          <w:sz w:val="28"/>
          <w:szCs w:val="28"/>
          <w:lang w:eastAsia="ru-RU"/>
        </w:rPr>
        <w:t xml:space="preserve">умма финансирования </w:t>
      </w:r>
      <w:r>
        <w:rPr>
          <w:color w:val="111111"/>
          <w:sz w:val="28"/>
          <w:szCs w:val="28"/>
          <w:lang w:eastAsia="ru-RU"/>
        </w:rPr>
        <w:t xml:space="preserve">– </w:t>
      </w:r>
      <w:r w:rsidRPr="00376A86">
        <w:rPr>
          <w:color w:val="111111"/>
          <w:sz w:val="28"/>
          <w:szCs w:val="28"/>
          <w:lang w:eastAsia="ru-RU"/>
        </w:rPr>
        <w:t xml:space="preserve">до 5 </w:t>
      </w:r>
      <w:proofErr w:type="gramStart"/>
      <w:r w:rsidRPr="00376A86">
        <w:rPr>
          <w:color w:val="111111"/>
          <w:sz w:val="28"/>
          <w:szCs w:val="28"/>
          <w:lang w:eastAsia="ru-RU"/>
        </w:rPr>
        <w:t>млн</w:t>
      </w:r>
      <w:proofErr w:type="gramEnd"/>
      <w:r w:rsidRPr="00376A86">
        <w:rPr>
          <w:color w:val="111111"/>
          <w:sz w:val="28"/>
          <w:szCs w:val="28"/>
          <w:lang w:eastAsia="ru-RU"/>
        </w:rPr>
        <w:t xml:space="preserve"> рублей;</w:t>
      </w:r>
    </w:p>
    <w:p w:rsidR="00355C72" w:rsidRPr="00376A86" w:rsidRDefault="00355C72" w:rsidP="00355C72">
      <w:pPr>
        <w:pStyle w:val="a6"/>
        <w:shd w:val="clear" w:color="auto" w:fill="FFFFFF"/>
        <w:ind w:left="709"/>
        <w:jc w:val="both"/>
        <w:rPr>
          <w:color w:val="111111"/>
          <w:sz w:val="28"/>
          <w:szCs w:val="28"/>
          <w:lang w:eastAsia="ru-RU"/>
        </w:rPr>
      </w:pPr>
      <w:r>
        <w:rPr>
          <w:color w:val="111111"/>
          <w:sz w:val="28"/>
          <w:szCs w:val="28"/>
          <w:lang w:eastAsia="ru-RU"/>
        </w:rPr>
        <w:t>- минимальный а</w:t>
      </w:r>
      <w:r w:rsidRPr="00376A86">
        <w:rPr>
          <w:color w:val="111111"/>
          <w:sz w:val="28"/>
          <w:szCs w:val="28"/>
          <w:lang w:eastAsia="ru-RU"/>
        </w:rPr>
        <w:t>вансовый платеж</w:t>
      </w:r>
      <w:r>
        <w:rPr>
          <w:color w:val="111111"/>
          <w:sz w:val="28"/>
          <w:szCs w:val="28"/>
          <w:lang w:eastAsia="ru-RU"/>
        </w:rPr>
        <w:t xml:space="preserve"> </w:t>
      </w:r>
      <w:r w:rsidRPr="00376A86">
        <w:rPr>
          <w:color w:val="111111"/>
          <w:sz w:val="28"/>
          <w:szCs w:val="28"/>
          <w:lang w:eastAsia="ru-RU"/>
        </w:rPr>
        <w:t>– от 10% до 40% от стоимости предмета лизинга;</w:t>
      </w:r>
    </w:p>
    <w:p w:rsidR="00355C72" w:rsidRDefault="00355C72" w:rsidP="00355C72">
      <w:pPr>
        <w:pStyle w:val="a6"/>
        <w:shd w:val="clear" w:color="auto" w:fill="FFFFFF"/>
        <w:ind w:left="709"/>
        <w:jc w:val="both"/>
        <w:rPr>
          <w:color w:val="111111"/>
          <w:sz w:val="28"/>
          <w:szCs w:val="28"/>
          <w:lang w:eastAsia="ru-RU"/>
        </w:rPr>
      </w:pPr>
      <w:r>
        <w:rPr>
          <w:color w:val="111111"/>
          <w:sz w:val="28"/>
          <w:szCs w:val="28"/>
          <w:lang w:eastAsia="ru-RU"/>
        </w:rPr>
        <w:t>- с</w:t>
      </w:r>
      <w:r w:rsidRPr="00376A86">
        <w:rPr>
          <w:color w:val="111111"/>
          <w:sz w:val="28"/>
          <w:szCs w:val="28"/>
          <w:lang w:eastAsia="ru-RU"/>
        </w:rPr>
        <w:t>рок действия договора лизинга – от 24 до 60 месяцев</w:t>
      </w:r>
      <w:r>
        <w:rPr>
          <w:color w:val="111111"/>
          <w:sz w:val="28"/>
          <w:szCs w:val="28"/>
          <w:lang w:eastAsia="ru-RU"/>
        </w:rPr>
        <w:t>.</w:t>
      </w:r>
    </w:p>
    <w:p w:rsidR="00355C72" w:rsidRPr="00C96930" w:rsidRDefault="00355C72" w:rsidP="00355C72">
      <w:pPr>
        <w:pStyle w:val="a6"/>
        <w:shd w:val="clear" w:color="auto" w:fill="FFFFFF"/>
        <w:ind w:left="0" w:firstLine="709"/>
        <w:jc w:val="both"/>
        <w:rPr>
          <w:color w:val="111111"/>
          <w:sz w:val="28"/>
          <w:szCs w:val="28"/>
          <w:lang w:eastAsia="ru-RU"/>
        </w:rPr>
      </w:pPr>
      <w:r w:rsidRPr="00C96930">
        <w:rPr>
          <w:sz w:val="28"/>
          <w:szCs w:val="28"/>
        </w:rPr>
        <w:t>Лизинговый продукт от «Региональной лизинговой компании»</w:t>
      </w:r>
      <w:r w:rsidRPr="00C96930">
        <w:rPr>
          <w:bCs/>
          <w:sz w:val="28"/>
          <w:szCs w:val="28"/>
        </w:rPr>
        <w:t xml:space="preserve"> является наиболее конкурентно </w:t>
      </w:r>
      <w:r w:rsidRPr="00C96930">
        <w:rPr>
          <w:sz w:val="28"/>
          <w:szCs w:val="28"/>
        </w:rPr>
        <w:t xml:space="preserve">привлекательным в отличие от лизинговых продуктов иных коммерческих организаций и </w:t>
      </w:r>
      <w:r w:rsidRPr="00C96930">
        <w:rPr>
          <w:bCs/>
          <w:sz w:val="28"/>
          <w:szCs w:val="28"/>
        </w:rPr>
        <w:t xml:space="preserve"> способствует активности спроса у предпринимателей и организаций региона в приобретении производственного оборудования, специальной и сельскохозяйственной техники, а также коммерческого транспорта по программе льготного лизинга.</w:t>
      </w:r>
    </w:p>
    <w:p w:rsidR="00355C72" w:rsidRDefault="00355C72" w:rsidP="00355C72">
      <w:pPr>
        <w:ind w:firstLine="709"/>
        <w:jc w:val="both"/>
        <w:rPr>
          <w:rFonts w:eastAsia="Andale Sans UI"/>
          <w:kern w:val="2"/>
          <w:sz w:val="28"/>
          <w:szCs w:val="28"/>
        </w:rPr>
      </w:pPr>
      <w:r>
        <w:rPr>
          <w:rFonts w:eastAsia="Andale Sans UI"/>
          <w:kern w:val="2"/>
          <w:sz w:val="28"/>
          <w:szCs w:val="28"/>
        </w:rPr>
        <w:t xml:space="preserve">В случае возникновения потребности у субъекта МСП в лизинговом продукте стоимостью свыше 5 </w:t>
      </w:r>
      <w:proofErr w:type="gramStart"/>
      <w:r>
        <w:rPr>
          <w:rFonts w:eastAsia="Andale Sans UI"/>
          <w:kern w:val="2"/>
          <w:sz w:val="28"/>
          <w:szCs w:val="28"/>
        </w:rPr>
        <w:t>млн</w:t>
      </w:r>
      <w:proofErr w:type="gramEnd"/>
      <w:r>
        <w:rPr>
          <w:rFonts w:eastAsia="Andale Sans UI"/>
          <w:kern w:val="2"/>
          <w:sz w:val="28"/>
          <w:szCs w:val="28"/>
        </w:rPr>
        <w:t xml:space="preserve"> рублей, возможно обратиться в региональные лизинговые компании в городах Казань, Уфа, Ярославль, Якутск, которые созданы с целью предоставления льготного лизинга для всех субъектов индивидуального и малого предпринимательства вне зависимости от его местонахождения.</w:t>
      </w:r>
    </w:p>
    <w:p w:rsidR="00355C72" w:rsidRPr="00F436D0" w:rsidRDefault="00355C72" w:rsidP="00355C72">
      <w:pPr>
        <w:shd w:val="clear" w:color="auto" w:fill="FFFFFF"/>
        <w:ind w:firstLine="709"/>
        <w:jc w:val="both"/>
        <w:rPr>
          <w:sz w:val="28"/>
          <w:szCs w:val="28"/>
        </w:rPr>
      </w:pPr>
      <w:r w:rsidRPr="00F436D0">
        <w:rPr>
          <w:sz w:val="28"/>
          <w:szCs w:val="28"/>
        </w:rPr>
        <w:t>Базовые условия льготного лизинга:</w:t>
      </w:r>
    </w:p>
    <w:p w:rsidR="00355C72" w:rsidRDefault="00355C72" w:rsidP="00355C72">
      <w:pPr>
        <w:ind w:firstLine="709"/>
        <w:jc w:val="both"/>
        <w:rPr>
          <w:rFonts w:eastAsia="Andale Sans UI"/>
          <w:kern w:val="2"/>
          <w:sz w:val="28"/>
          <w:szCs w:val="28"/>
        </w:rPr>
      </w:pPr>
      <w:r>
        <w:rPr>
          <w:rFonts w:eastAsia="Andale Sans UI"/>
          <w:kern w:val="2"/>
          <w:sz w:val="28"/>
          <w:szCs w:val="28"/>
        </w:rPr>
        <w:t xml:space="preserve">- удорожание </w:t>
      </w:r>
      <w:r w:rsidRPr="00265B30">
        <w:rPr>
          <w:rFonts w:eastAsia="Andale Sans UI"/>
          <w:kern w:val="2"/>
          <w:sz w:val="28"/>
          <w:szCs w:val="28"/>
        </w:rPr>
        <w:t>– 6% для российского оборудования, 8% для иностранного оборудования;</w:t>
      </w:r>
    </w:p>
    <w:p w:rsidR="00355C72" w:rsidRDefault="00355C72" w:rsidP="00355C72">
      <w:pPr>
        <w:ind w:firstLine="709"/>
        <w:jc w:val="both"/>
        <w:rPr>
          <w:rFonts w:eastAsia="Andale Sans UI"/>
          <w:kern w:val="2"/>
          <w:sz w:val="28"/>
          <w:szCs w:val="28"/>
        </w:rPr>
      </w:pPr>
      <w:r>
        <w:rPr>
          <w:rFonts w:eastAsia="Andale Sans UI"/>
          <w:kern w:val="2"/>
          <w:sz w:val="28"/>
          <w:szCs w:val="28"/>
        </w:rPr>
        <w:t>- </w:t>
      </w:r>
      <w:r w:rsidRPr="00265B30">
        <w:rPr>
          <w:rFonts w:eastAsia="Andale Sans UI"/>
          <w:kern w:val="2"/>
          <w:sz w:val="28"/>
          <w:szCs w:val="28"/>
        </w:rPr>
        <w:t>сумма финансирования</w:t>
      </w:r>
      <w:r>
        <w:rPr>
          <w:rFonts w:eastAsia="Andale Sans UI"/>
          <w:kern w:val="2"/>
          <w:sz w:val="28"/>
          <w:szCs w:val="28"/>
        </w:rPr>
        <w:t xml:space="preserve"> </w:t>
      </w:r>
      <w:r w:rsidRPr="00265B30">
        <w:rPr>
          <w:rFonts w:eastAsia="Andale Sans UI"/>
          <w:kern w:val="2"/>
          <w:sz w:val="28"/>
          <w:szCs w:val="28"/>
        </w:rPr>
        <w:t>–</w:t>
      </w:r>
      <w:r>
        <w:rPr>
          <w:rFonts w:eastAsia="Andale Sans UI"/>
          <w:kern w:val="2"/>
          <w:sz w:val="28"/>
          <w:szCs w:val="28"/>
        </w:rPr>
        <w:t xml:space="preserve"> до 200 </w:t>
      </w:r>
      <w:proofErr w:type="gramStart"/>
      <w:r>
        <w:rPr>
          <w:rFonts w:eastAsia="Andale Sans UI"/>
          <w:kern w:val="2"/>
          <w:sz w:val="28"/>
          <w:szCs w:val="28"/>
        </w:rPr>
        <w:t>млн</w:t>
      </w:r>
      <w:proofErr w:type="gramEnd"/>
      <w:r>
        <w:rPr>
          <w:rFonts w:eastAsia="Andale Sans UI"/>
          <w:kern w:val="2"/>
          <w:sz w:val="28"/>
          <w:szCs w:val="28"/>
        </w:rPr>
        <w:t xml:space="preserve"> рублей;</w:t>
      </w:r>
    </w:p>
    <w:p w:rsidR="00355C72" w:rsidRDefault="00355C72" w:rsidP="00355C72">
      <w:pPr>
        <w:ind w:firstLine="709"/>
        <w:jc w:val="both"/>
        <w:rPr>
          <w:rFonts w:eastAsia="Andale Sans UI"/>
          <w:kern w:val="2"/>
          <w:sz w:val="28"/>
          <w:szCs w:val="28"/>
        </w:rPr>
      </w:pPr>
      <w:r>
        <w:rPr>
          <w:rFonts w:eastAsia="Andale Sans UI"/>
          <w:kern w:val="2"/>
          <w:sz w:val="28"/>
          <w:szCs w:val="28"/>
        </w:rPr>
        <w:t xml:space="preserve">- минимальный </w:t>
      </w:r>
      <w:r w:rsidRPr="006D3727">
        <w:rPr>
          <w:rFonts w:eastAsia="Andale Sans UI"/>
          <w:kern w:val="2"/>
          <w:sz w:val="28"/>
          <w:szCs w:val="28"/>
        </w:rPr>
        <w:t>авансовый платеж</w:t>
      </w:r>
      <w:r>
        <w:rPr>
          <w:rFonts w:eastAsia="Andale Sans UI"/>
          <w:kern w:val="2"/>
          <w:sz w:val="28"/>
          <w:szCs w:val="28"/>
        </w:rPr>
        <w:t xml:space="preserve"> </w:t>
      </w:r>
      <w:r w:rsidRPr="006D3727">
        <w:rPr>
          <w:rFonts w:eastAsia="Andale Sans UI"/>
          <w:kern w:val="2"/>
          <w:sz w:val="28"/>
          <w:szCs w:val="28"/>
        </w:rPr>
        <w:t xml:space="preserve">– от 10% до 40% </w:t>
      </w:r>
      <w:r>
        <w:rPr>
          <w:rFonts w:eastAsia="Andale Sans UI"/>
          <w:kern w:val="2"/>
          <w:sz w:val="28"/>
          <w:szCs w:val="28"/>
        </w:rPr>
        <w:br/>
      </w:r>
      <w:r w:rsidRPr="006D3727">
        <w:rPr>
          <w:rFonts w:eastAsia="Andale Sans UI"/>
          <w:kern w:val="2"/>
          <w:sz w:val="28"/>
          <w:szCs w:val="28"/>
        </w:rPr>
        <w:t>от стоимости предмета лизинга;</w:t>
      </w:r>
    </w:p>
    <w:p w:rsidR="00355C72" w:rsidRDefault="00355C72" w:rsidP="00355C72">
      <w:pPr>
        <w:ind w:firstLine="709"/>
        <w:jc w:val="both"/>
        <w:rPr>
          <w:rFonts w:eastAsia="Andale Sans UI"/>
          <w:kern w:val="2"/>
          <w:sz w:val="28"/>
          <w:szCs w:val="28"/>
        </w:rPr>
      </w:pPr>
      <w:r>
        <w:rPr>
          <w:rFonts w:eastAsia="Andale Sans UI"/>
          <w:kern w:val="2"/>
          <w:sz w:val="28"/>
          <w:szCs w:val="28"/>
        </w:rPr>
        <w:t>-</w:t>
      </w:r>
      <w:r>
        <w:rPr>
          <w:rFonts w:eastAsia="Andale Sans UI"/>
        </w:rPr>
        <w:t> </w:t>
      </w:r>
      <w:r w:rsidRPr="006D3727">
        <w:rPr>
          <w:rFonts w:eastAsia="Andale Sans UI"/>
          <w:kern w:val="2"/>
          <w:sz w:val="28"/>
          <w:szCs w:val="28"/>
        </w:rPr>
        <w:t xml:space="preserve">срок действия договора лизинга – от </w:t>
      </w:r>
      <w:r>
        <w:rPr>
          <w:rFonts w:eastAsia="Andale Sans UI"/>
          <w:kern w:val="2"/>
          <w:sz w:val="28"/>
          <w:szCs w:val="28"/>
        </w:rPr>
        <w:t>13</w:t>
      </w:r>
      <w:r w:rsidRPr="006D3727">
        <w:rPr>
          <w:rFonts w:eastAsia="Andale Sans UI"/>
          <w:kern w:val="2"/>
          <w:sz w:val="28"/>
          <w:szCs w:val="28"/>
        </w:rPr>
        <w:t xml:space="preserve"> до </w:t>
      </w:r>
      <w:r>
        <w:rPr>
          <w:rFonts w:eastAsia="Andale Sans UI"/>
          <w:kern w:val="2"/>
          <w:sz w:val="28"/>
          <w:szCs w:val="28"/>
        </w:rPr>
        <w:t>84</w:t>
      </w:r>
      <w:r w:rsidRPr="006D3727">
        <w:rPr>
          <w:rFonts w:eastAsia="Andale Sans UI"/>
          <w:kern w:val="2"/>
          <w:sz w:val="28"/>
          <w:szCs w:val="28"/>
        </w:rPr>
        <w:t xml:space="preserve"> месяцев</w:t>
      </w:r>
      <w:r>
        <w:rPr>
          <w:rFonts w:eastAsia="Andale Sans UI"/>
          <w:kern w:val="2"/>
          <w:sz w:val="28"/>
          <w:szCs w:val="28"/>
        </w:rPr>
        <w:t>»</w:t>
      </w:r>
      <w:r w:rsidRPr="006D3727">
        <w:rPr>
          <w:rFonts w:eastAsia="Andale Sans UI"/>
          <w:kern w:val="2"/>
          <w:sz w:val="28"/>
          <w:szCs w:val="28"/>
        </w:rPr>
        <w:t>.</w:t>
      </w:r>
    </w:p>
    <w:p w:rsidR="00355C72" w:rsidRDefault="00355C72" w:rsidP="00355C72">
      <w:pPr>
        <w:shd w:val="clear" w:color="auto" w:fill="FFFFFF"/>
        <w:ind w:firstLine="709"/>
        <w:jc w:val="both"/>
        <w:rPr>
          <w:sz w:val="28"/>
          <w:szCs w:val="28"/>
        </w:rPr>
      </w:pPr>
      <w:r w:rsidRPr="007B5C06">
        <w:rPr>
          <w:sz w:val="28"/>
          <w:szCs w:val="28"/>
        </w:rPr>
        <w:t xml:space="preserve">Дополнительную информацию по вопросам предоставления лизинга </w:t>
      </w:r>
      <w:r>
        <w:rPr>
          <w:sz w:val="28"/>
          <w:szCs w:val="28"/>
        </w:rPr>
        <w:br/>
      </w:r>
      <w:r w:rsidRPr="007B5C06">
        <w:rPr>
          <w:sz w:val="28"/>
          <w:szCs w:val="28"/>
        </w:rPr>
        <w:t>на льготных условиях можно получить по телефонам</w:t>
      </w:r>
      <w:r>
        <w:rPr>
          <w:sz w:val="28"/>
          <w:szCs w:val="28"/>
        </w:rPr>
        <w:t xml:space="preserve"> АО «РЛК»</w:t>
      </w:r>
      <w:r w:rsidRPr="007B5C06">
        <w:rPr>
          <w:sz w:val="28"/>
          <w:szCs w:val="28"/>
        </w:rPr>
        <w:t>: (863) 207-82-70, (863) 207-82-50</w:t>
      </w:r>
      <w:r>
        <w:rPr>
          <w:sz w:val="28"/>
          <w:szCs w:val="28"/>
        </w:rPr>
        <w:t xml:space="preserve"> </w:t>
      </w:r>
      <w:r w:rsidRPr="007B5C06">
        <w:rPr>
          <w:sz w:val="28"/>
          <w:szCs w:val="28"/>
        </w:rPr>
        <w:t xml:space="preserve"> </w:t>
      </w:r>
      <w:r>
        <w:rPr>
          <w:sz w:val="28"/>
          <w:szCs w:val="28"/>
        </w:rPr>
        <w:t>или</w:t>
      </w:r>
      <w:r w:rsidRPr="007B5C06">
        <w:rPr>
          <w:sz w:val="28"/>
          <w:szCs w:val="28"/>
        </w:rPr>
        <w:t xml:space="preserve"> в министерстве экономического развития Ростовской области по телефону: (863) 240-18-35.</w:t>
      </w:r>
    </w:p>
    <w:p w:rsidR="00355C72" w:rsidRPr="003A435E" w:rsidRDefault="00355C72" w:rsidP="00355C72">
      <w:pPr>
        <w:ind w:firstLine="709"/>
        <w:jc w:val="both"/>
        <w:rPr>
          <w:sz w:val="28"/>
          <w:szCs w:val="28"/>
        </w:rPr>
      </w:pPr>
    </w:p>
    <w:p w:rsidR="009F1AD7" w:rsidRDefault="009F1AD7" w:rsidP="0062139F">
      <w:pPr>
        <w:ind w:firstLine="709"/>
        <w:jc w:val="both"/>
        <w:rPr>
          <w:sz w:val="28"/>
          <w:szCs w:val="28"/>
        </w:rPr>
      </w:pPr>
    </w:p>
    <w:p w:rsidR="00355C72" w:rsidRDefault="00355C72" w:rsidP="003A435E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16"/>
          <w:lang w:eastAsia="ru-RU"/>
        </w:rPr>
      </w:pPr>
    </w:p>
    <w:p w:rsidR="00355C72" w:rsidRDefault="00355C72" w:rsidP="003A435E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16"/>
          <w:lang w:eastAsia="ru-RU"/>
        </w:rPr>
      </w:pPr>
    </w:p>
    <w:p w:rsidR="00355C72" w:rsidRDefault="00355C72" w:rsidP="003A435E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16"/>
          <w:lang w:eastAsia="ru-RU"/>
        </w:rPr>
      </w:pPr>
    </w:p>
    <w:p w:rsidR="00355C72" w:rsidRDefault="00355C72" w:rsidP="003A435E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16"/>
          <w:lang w:eastAsia="ru-RU"/>
        </w:rPr>
      </w:pPr>
    </w:p>
    <w:p w:rsidR="00355C72" w:rsidRDefault="00355C72" w:rsidP="003A435E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16"/>
          <w:lang w:eastAsia="ru-RU"/>
        </w:rPr>
      </w:pPr>
    </w:p>
    <w:p w:rsidR="00355C72" w:rsidRDefault="00355C72" w:rsidP="003A435E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16"/>
          <w:lang w:eastAsia="ru-RU"/>
        </w:rPr>
      </w:pPr>
    </w:p>
    <w:p w:rsidR="00355C72" w:rsidRDefault="00355C72" w:rsidP="003A435E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16"/>
          <w:lang w:eastAsia="ru-RU"/>
        </w:rPr>
      </w:pPr>
    </w:p>
    <w:p w:rsidR="00355C72" w:rsidRDefault="00355C72" w:rsidP="003A435E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16"/>
          <w:lang w:eastAsia="ru-RU"/>
        </w:rPr>
      </w:pPr>
    </w:p>
    <w:p w:rsidR="00355C72" w:rsidRDefault="00355C72" w:rsidP="003A435E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16"/>
          <w:lang w:eastAsia="ru-RU"/>
        </w:rPr>
      </w:pPr>
    </w:p>
    <w:p w:rsidR="00355C72" w:rsidRDefault="00355C72" w:rsidP="003A435E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16"/>
          <w:lang w:eastAsia="ru-RU"/>
        </w:rPr>
      </w:pPr>
    </w:p>
    <w:p w:rsidR="00355C72" w:rsidRDefault="00355C72" w:rsidP="003A435E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16"/>
          <w:lang w:eastAsia="ru-RU"/>
        </w:rPr>
      </w:pPr>
    </w:p>
    <w:p w:rsidR="00355C72" w:rsidRDefault="00355C72" w:rsidP="003A435E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16"/>
          <w:lang w:eastAsia="ru-RU"/>
        </w:rPr>
      </w:pPr>
    </w:p>
    <w:p w:rsidR="00355C72" w:rsidRDefault="00355C72" w:rsidP="003A435E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16"/>
          <w:lang w:eastAsia="ru-RU"/>
        </w:rPr>
      </w:pPr>
    </w:p>
    <w:sectPr w:rsidR="00355C72" w:rsidSect="003A435E">
      <w:pgSz w:w="11906" w:h="16838"/>
      <w:pgMar w:top="851" w:right="849" w:bottom="709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1674" w:rsidRDefault="006B1674" w:rsidP="003A435E">
      <w:r>
        <w:separator/>
      </w:r>
    </w:p>
  </w:endnote>
  <w:endnote w:type="continuationSeparator" w:id="0">
    <w:p w:rsidR="006B1674" w:rsidRDefault="006B1674" w:rsidP="003A4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1674" w:rsidRDefault="006B1674" w:rsidP="003A435E">
      <w:r>
        <w:separator/>
      </w:r>
    </w:p>
  </w:footnote>
  <w:footnote w:type="continuationSeparator" w:id="0">
    <w:p w:rsidR="006B1674" w:rsidRDefault="006B1674" w:rsidP="003A43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3B59"/>
    <w:rsid w:val="000022C6"/>
    <w:rsid w:val="00005302"/>
    <w:rsid w:val="0004656D"/>
    <w:rsid w:val="00051CF8"/>
    <w:rsid w:val="00060D53"/>
    <w:rsid w:val="00075571"/>
    <w:rsid w:val="000B4587"/>
    <w:rsid w:val="001164DD"/>
    <w:rsid w:val="00181EE6"/>
    <w:rsid w:val="00195B93"/>
    <w:rsid w:val="00197286"/>
    <w:rsid w:val="00210658"/>
    <w:rsid w:val="002337A6"/>
    <w:rsid w:val="002537A2"/>
    <w:rsid w:val="002539FD"/>
    <w:rsid w:val="002C3422"/>
    <w:rsid w:val="002F340B"/>
    <w:rsid w:val="00302280"/>
    <w:rsid w:val="00344067"/>
    <w:rsid w:val="00355C72"/>
    <w:rsid w:val="00373D0C"/>
    <w:rsid w:val="003A435E"/>
    <w:rsid w:val="003D6DD4"/>
    <w:rsid w:val="00404A4D"/>
    <w:rsid w:val="00416320"/>
    <w:rsid w:val="0043664B"/>
    <w:rsid w:val="00450CCA"/>
    <w:rsid w:val="00460CD4"/>
    <w:rsid w:val="004849CC"/>
    <w:rsid w:val="004F6C11"/>
    <w:rsid w:val="00511D9A"/>
    <w:rsid w:val="005349F6"/>
    <w:rsid w:val="00584DD8"/>
    <w:rsid w:val="005D0186"/>
    <w:rsid w:val="0062139F"/>
    <w:rsid w:val="00621C2C"/>
    <w:rsid w:val="0063325F"/>
    <w:rsid w:val="0067059A"/>
    <w:rsid w:val="0069797E"/>
    <w:rsid w:val="006B1674"/>
    <w:rsid w:val="006B2449"/>
    <w:rsid w:val="007305EE"/>
    <w:rsid w:val="007C4F43"/>
    <w:rsid w:val="00815085"/>
    <w:rsid w:val="00912170"/>
    <w:rsid w:val="009D196C"/>
    <w:rsid w:val="009F1AD7"/>
    <w:rsid w:val="00A05B27"/>
    <w:rsid w:val="00A06ADF"/>
    <w:rsid w:val="00A22ECA"/>
    <w:rsid w:val="00A77C22"/>
    <w:rsid w:val="00A80C6C"/>
    <w:rsid w:val="00AD6467"/>
    <w:rsid w:val="00B014B0"/>
    <w:rsid w:val="00B117EE"/>
    <w:rsid w:val="00B33807"/>
    <w:rsid w:val="00B954CE"/>
    <w:rsid w:val="00BA63FC"/>
    <w:rsid w:val="00BD3B59"/>
    <w:rsid w:val="00BD5A04"/>
    <w:rsid w:val="00BD60E3"/>
    <w:rsid w:val="00C37D03"/>
    <w:rsid w:val="00C603EC"/>
    <w:rsid w:val="00C90311"/>
    <w:rsid w:val="00C9353B"/>
    <w:rsid w:val="00CB1745"/>
    <w:rsid w:val="00D0630A"/>
    <w:rsid w:val="00D35374"/>
    <w:rsid w:val="00DD4138"/>
    <w:rsid w:val="00E0443D"/>
    <w:rsid w:val="00E272B9"/>
    <w:rsid w:val="00E53B57"/>
    <w:rsid w:val="00EA3C02"/>
    <w:rsid w:val="00F62A18"/>
    <w:rsid w:val="00F66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B5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 объекта1"/>
    <w:basedOn w:val="a"/>
    <w:next w:val="a"/>
    <w:rsid w:val="00BD3B59"/>
    <w:pPr>
      <w:jc w:val="both"/>
    </w:pPr>
    <w:rPr>
      <w:b/>
      <w:sz w:val="18"/>
    </w:rPr>
  </w:style>
  <w:style w:type="paragraph" w:styleId="a3">
    <w:name w:val="Balloon Text"/>
    <w:basedOn w:val="a"/>
    <w:link w:val="a4"/>
    <w:uiPriority w:val="99"/>
    <w:semiHidden/>
    <w:unhideWhenUsed/>
    <w:rsid w:val="00BD3B5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3B59"/>
    <w:rPr>
      <w:rFonts w:ascii="Tahoma" w:eastAsia="Times New Roman" w:hAnsi="Tahoma" w:cs="Tahoma"/>
      <w:sz w:val="16"/>
      <w:szCs w:val="16"/>
      <w:lang w:eastAsia="ar-SA"/>
    </w:rPr>
  </w:style>
  <w:style w:type="table" w:styleId="a5">
    <w:name w:val="Table Grid"/>
    <w:basedOn w:val="a1"/>
    <w:uiPriority w:val="39"/>
    <w:rsid w:val="005D01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Заголовок №1 (2) + Полужирный"/>
    <w:basedOn w:val="a0"/>
    <w:rsid w:val="00815085"/>
    <w:rPr>
      <w:rFonts w:ascii="Times New Roman" w:eastAsia="Times New Roman" w:hAnsi="Times New Roman" w:cs="Times New Roman"/>
      <w:b/>
      <w:bCs/>
      <w:spacing w:val="10"/>
      <w:sz w:val="22"/>
      <w:szCs w:val="22"/>
    </w:rPr>
  </w:style>
  <w:style w:type="character" w:customStyle="1" w:styleId="11pt">
    <w:name w:val="Основной текст + 11 pt"/>
    <w:basedOn w:val="a0"/>
    <w:rsid w:val="00815085"/>
    <w:rPr>
      <w:rFonts w:ascii="Times New Roman" w:eastAsia="Times New Roman" w:hAnsi="Times New Roman" w:cs="Times New Roman"/>
      <w:b/>
      <w:bCs/>
      <w:spacing w:val="10"/>
      <w:sz w:val="22"/>
      <w:szCs w:val="22"/>
    </w:rPr>
  </w:style>
  <w:style w:type="paragraph" w:customStyle="1" w:styleId="120">
    <w:name w:val="Заголовок №1 (2)"/>
    <w:basedOn w:val="a"/>
    <w:next w:val="a"/>
    <w:rsid w:val="00815085"/>
    <w:pPr>
      <w:widowControl w:val="0"/>
      <w:tabs>
        <w:tab w:val="num" w:pos="0"/>
      </w:tabs>
      <w:spacing w:line="350" w:lineRule="exact"/>
      <w:jc w:val="center"/>
    </w:pPr>
    <w:rPr>
      <w:sz w:val="22"/>
      <w:szCs w:val="22"/>
      <w:lang w:eastAsia="ru-RU" w:bidi="ru-RU"/>
    </w:rPr>
  </w:style>
  <w:style w:type="paragraph" w:styleId="a6">
    <w:name w:val="List Paragraph"/>
    <w:basedOn w:val="a"/>
    <w:uiPriority w:val="34"/>
    <w:qFormat/>
    <w:rsid w:val="00D35374"/>
    <w:pPr>
      <w:suppressAutoHyphens w:val="0"/>
      <w:autoSpaceDE w:val="0"/>
      <w:autoSpaceDN w:val="0"/>
      <w:ind w:left="720"/>
      <w:contextualSpacing/>
    </w:pPr>
    <w:rPr>
      <w:lang w:eastAsia="en-US"/>
    </w:rPr>
  </w:style>
  <w:style w:type="character" w:styleId="a7">
    <w:name w:val="Hyperlink"/>
    <w:basedOn w:val="a0"/>
    <w:uiPriority w:val="99"/>
    <w:unhideWhenUsed/>
    <w:rsid w:val="003A435E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3A435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3A435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semiHidden/>
    <w:unhideWhenUsed/>
    <w:rsid w:val="003A435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3A435E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56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Октябрьского района</Company>
  <LinksUpToDate>false</LinksUpToDate>
  <CharactersWithSpaces>1853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Мурашко Галина Владимировна</dc:creator>
  <cp:keywords/>
  <dc:description/>
  <cp:lastModifiedBy>1</cp:lastModifiedBy>
  <cp:revision>5</cp:revision>
  <cp:lastPrinted>2018-08-06T13:06:00Z</cp:lastPrinted>
  <dcterms:created xsi:type="dcterms:W3CDTF">2018-08-06T05:11:00Z</dcterms:created>
  <dcterms:modified xsi:type="dcterms:W3CDTF">2018-08-06T13:07:00Z</dcterms:modified>
</cp:coreProperties>
</file>